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AA" w:rsidRPr="008D0FAB" w:rsidRDefault="00EB6CAA" w:rsidP="009F5EE1">
      <w:pPr>
        <w:spacing w:after="80"/>
        <w:rPr>
          <w:rFonts w:ascii="Calibri" w:hAnsi="Calibri" w:cs="Calibri"/>
        </w:rPr>
      </w:pPr>
    </w:p>
    <w:p w:rsidR="009F5EE1" w:rsidRPr="008D0FAB" w:rsidRDefault="009F5EE1" w:rsidP="009F5EE1">
      <w:pPr>
        <w:spacing w:after="80"/>
        <w:rPr>
          <w:rFonts w:ascii="Calibri" w:hAnsi="Calibri" w:cs="Calibri"/>
        </w:rPr>
      </w:pPr>
    </w:p>
    <w:p w:rsidR="009F5EE1" w:rsidRPr="008D0FAB" w:rsidRDefault="009F5EE1" w:rsidP="009F5EE1">
      <w:pPr>
        <w:spacing w:after="80"/>
        <w:ind w:left="-993" w:right="-1050"/>
        <w:jc w:val="center"/>
        <w:rPr>
          <w:rFonts w:ascii="Calibri" w:hAnsi="Calibri" w:cs="Calibri"/>
          <w:b/>
          <w:bCs/>
          <w:color w:val="4E0C30"/>
        </w:rPr>
      </w:pPr>
      <w:r w:rsidRPr="008D0FAB">
        <w:rPr>
          <w:rFonts w:ascii="Calibri" w:hAnsi="Calibri" w:cs="Calibri"/>
          <w:b/>
          <w:bCs/>
          <w:color w:val="4E0C30"/>
        </w:rPr>
        <w:t>ΠΡΟΣΚΛΗΣΗ ΣΥΜΜΕΤΟΧΗΣ</w:t>
      </w:r>
    </w:p>
    <w:p w:rsidR="009F5EE1" w:rsidRPr="008D0FAB" w:rsidRDefault="009F5EE1" w:rsidP="009F5EE1">
      <w:pPr>
        <w:spacing w:after="80"/>
        <w:ind w:left="-993" w:right="-1050"/>
        <w:jc w:val="center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>ΣΤΟ ΕΠΙΣΤΗΜΟΝΙΚΟ ΣΕΜΙΝΑΡΙΟ</w:t>
      </w:r>
    </w:p>
    <w:p w:rsidR="009F5EE1" w:rsidRPr="008D0FAB" w:rsidRDefault="009F5EE1" w:rsidP="009F5EE1">
      <w:pPr>
        <w:spacing w:after="80"/>
        <w:ind w:left="-993" w:right="-1050"/>
        <w:jc w:val="center"/>
        <w:rPr>
          <w:rFonts w:ascii="Calibri" w:hAnsi="Calibri" w:cs="Calibri"/>
          <w:color w:val="000000" w:themeColor="text1"/>
        </w:rPr>
      </w:pPr>
    </w:p>
    <w:p w:rsidR="009F5EE1" w:rsidRPr="008D0FAB" w:rsidRDefault="009F5EE1" w:rsidP="009F5EE1">
      <w:pPr>
        <w:spacing w:after="80"/>
        <w:ind w:left="-993" w:right="-1050"/>
        <w:jc w:val="center"/>
        <w:rPr>
          <w:rFonts w:ascii="Calibri" w:hAnsi="Calibri" w:cs="Calibri"/>
          <w:b/>
          <w:bCs/>
          <w:color w:val="4E0C30"/>
        </w:rPr>
      </w:pPr>
      <w:r w:rsidRPr="008D0FAB">
        <w:rPr>
          <w:rFonts w:ascii="Calibri" w:hAnsi="Calibri" w:cs="Calibri"/>
          <w:b/>
          <w:bCs/>
          <w:color w:val="4E0C30"/>
        </w:rPr>
        <w:t xml:space="preserve">«Εισαγωγή στην Ελληνική Παλαιογραφία, </w:t>
      </w:r>
      <w:proofErr w:type="spellStart"/>
      <w:r w:rsidRPr="008D0FAB">
        <w:rPr>
          <w:rFonts w:ascii="Calibri" w:hAnsi="Calibri" w:cs="Calibri"/>
          <w:b/>
          <w:bCs/>
          <w:color w:val="4E0C30"/>
        </w:rPr>
        <w:t>Κωδικολογία</w:t>
      </w:r>
      <w:proofErr w:type="spellEnd"/>
      <w:r w:rsidRPr="008D0FAB">
        <w:rPr>
          <w:rFonts w:ascii="Calibri" w:hAnsi="Calibri" w:cs="Calibri"/>
          <w:b/>
          <w:bCs/>
          <w:color w:val="4E0C30"/>
        </w:rPr>
        <w:t xml:space="preserve"> και Ιστορία των κειμένων»</w:t>
      </w:r>
    </w:p>
    <w:p w:rsidR="009F5EE1" w:rsidRPr="008D0FAB" w:rsidRDefault="009F5EE1" w:rsidP="009F5EE1">
      <w:pPr>
        <w:spacing w:after="80"/>
        <w:ind w:left="-993" w:right="-1050"/>
        <w:jc w:val="both"/>
        <w:rPr>
          <w:rFonts w:ascii="Calibri" w:hAnsi="Calibri" w:cs="Calibri"/>
          <w:b/>
          <w:bCs/>
          <w:color w:val="000000" w:themeColor="text1"/>
        </w:rPr>
      </w:pPr>
    </w:p>
    <w:p w:rsidR="00AC6B3A" w:rsidRDefault="009F5EE1" w:rsidP="009F5EE1">
      <w:pPr>
        <w:spacing w:after="80"/>
        <w:ind w:left="-993" w:right="-1050"/>
        <w:jc w:val="both"/>
        <w:rPr>
          <w:rStyle w:val="a4"/>
          <w:rFonts w:ascii="Calibri" w:hAnsi="Calibri" w:cs="Calibri"/>
          <w:color w:val="4E0C30"/>
          <w:bdr w:val="none" w:sz="0" w:space="0" w:color="auto" w:frame="1"/>
        </w:rPr>
      </w:pPr>
      <w:r w:rsidRPr="008D0FAB">
        <w:rPr>
          <w:rStyle w:val="a4"/>
          <w:rFonts w:ascii="Calibri" w:hAnsi="Calibri" w:cs="Calibri"/>
          <w:color w:val="4E0C30"/>
          <w:bdr w:val="none" w:sz="0" w:space="0" w:color="auto" w:frame="1"/>
        </w:rPr>
        <w:t>Διοργανωτής και Φορέας υλοποίησης:</w:t>
      </w:r>
      <w:r w:rsidR="00AC6B3A">
        <w:rPr>
          <w:rStyle w:val="a4"/>
          <w:rFonts w:ascii="Calibri" w:hAnsi="Calibri" w:cs="Calibri"/>
          <w:color w:val="4E0C30"/>
          <w:bdr w:val="none" w:sz="0" w:space="0" w:color="auto" w:frame="1"/>
        </w:rPr>
        <w:t xml:space="preserve"> </w:t>
      </w:r>
    </w:p>
    <w:p w:rsidR="009F5EE1" w:rsidRPr="008D0FAB" w:rsidRDefault="009F5EE1" w:rsidP="009F5EE1">
      <w:pPr>
        <w:spacing w:after="80"/>
        <w:ind w:left="-993"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>Εργαστήριο Παπυρολογίας και Παλαιογραφίας του Τμήματος Ελληνικής Φιλολογίας του Δ.Π.Θ.</w:t>
      </w:r>
    </w:p>
    <w:p w:rsidR="003F0760" w:rsidRDefault="003F0760" w:rsidP="009F5EE1">
      <w:pPr>
        <w:spacing w:after="80"/>
        <w:ind w:left="-993" w:right="-1050"/>
        <w:jc w:val="both"/>
        <w:rPr>
          <w:rStyle w:val="a4"/>
          <w:rFonts w:ascii="Calibri" w:hAnsi="Calibri" w:cs="Calibri"/>
          <w:color w:val="4E0C30"/>
          <w:bdr w:val="none" w:sz="0" w:space="0" w:color="auto" w:frame="1"/>
        </w:rPr>
      </w:pPr>
    </w:p>
    <w:p w:rsidR="00AC6B3A" w:rsidRDefault="009F5EE1" w:rsidP="009F5EE1">
      <w:pPr>
        <w:spacing w:after="80"/>
        <w:ind w:left="-993" w:right="-1050"/>
        <w:jc w:val="both"/>
        <w:rPr>
          <w:rStyle w:val="a4"/>
          <w:rFonts w:ascii="Calibri" w:hAnsi="Calibri" w:cs="Calibri"/>
          <w:color w:val="4E0C30"/>
          <w:bdr w:val="none" w:sz="0" w:space="0" w:color="auto" w:frame="1"/>
        </w:rPr>
      </w:pPr>
      <w:r w:rsidRPr="008D0FAB">
        <w:rPr>
          <w:rStyle w:val="a4"/>
          <w:rFonts w:ascii="Calibri" w:hAnsi="Calibri" w:cs="Calibri"/>
          <w:color w:val="4E0C30"/>
          <w:bdr w:val="none" w:sz="0" w:space="0" w:color="auto" w:frame="1"/>
        </w:rPr>
        <w:t>Εισηγητής:</w:t>
      </w:r>
      <w:r w:rsidR="003F0760">
        <w:rPr>
          <w:rStyle w:val="a4"/>
          <w:rFonts w:ascii="Calibri" w:hAnsi="Calibri" w:cs="Calibri"/>
          <w:color w:val="4E0C30"/>
          <w:bdr w:val="none" w:sz="0" w:space="0" w:color="auto" w:frame="1"/>
        </w:rPr>
        <w:t xml:space="preserve"> </w:t>
      </w:r>
    </w:p>
    <w:p w:rsidR="009F5EE1" w:rsidRPr="008D0FAB" w:rsidRDefault="009F5EE1" w:rsidP="009F5EE1">
      <w:pPr>
        <w:spacing w:after="80"/>
        <w:ind w:left="-993"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Αγαμέμνων </w:t>
      </w:r>
      <w:proofErr w:type="spellStart"/>
      <w:r w:rsidRPr="008D0FAB">
        <w:rPr>
          <w:rFonts w:ascii="Calibri" w:hAnsi="Calibri" w:cs="Calibri"/>
          <w:color w:val="000000" w:themeColor="text1"/>
        </w:rPr>
        <w:t>Τσελίκας</w:t>
      </w:r>
      <w:proofErr w:type="spellEnd"/>
    </w:p>
    <w:p w:rsidR="003F0760" w:rsidRDefault="003F0760" w:rsidP="009F5EE1">
      <w:pPr>
        <w:spacing w:after="80"/>
        <w:ind w:left="-993" w:right="-1050"/>
        <w:jc w:val="both"/>
        <w:rPr>
          <w:rStyle w:val="a4"/>
          <w:rFonts w:ascii="Calibri" w:hAnsi="Calibri" w:cs="Calibri"/>
          <w:color w:val="4E0C30"/>
          <w:bdr w:val="none" w:sz="0" w:space="0" w:color="auto" w:frame="1"/>
        </w:rPr>
      </w:pPr>
    </w:p>
    <w:p w:rsidR="00AC6B3A" w:rsidRDefault="009F5EE1" w:rsidP="009F5EE1">
      <w:pPr>
        <w:spacing w:after="80"/>
        <w:ind w:left="-993" w:right="-1050"/>
        <w:jc w:val="both"/>
        <w:rPr>
          <w:rStyle w:val="a4"/>
          <w:rFonts w:ascii="Calibri" w:hAnsi="Calibri" w:cs="Calibri"/>
          <w:color w:val="4E0C30"/>
          <w:bdr w:val="none" w:sz="0" w:space="0" w:color="auto" w:frame="1"/>
        </w:rPr>
      </w:pPr>
      <w:r w:rsidRPr="008D0FAB">
        <w:rPr>
          <w:rStyle w:val="a4"/>
          <w:rFonts w:ascii="Calibri" w:hAnsi="Calibri" w:cs="Calibri"/>
          <w:color w:val="4E0C30"/>
          <w:bdr w:val="none" w:sz="0" w:space="0" w:color="auto" w:frame="1"/>
        </w:rPr>
        <w:t xml:space="preserve">Τρόπος, χρόνος, </w:t>
      </w:r>
      <w:r w:rsidRPr="008D0FAB">
        <w:rPr>
          <w:rFonts w:ascii="Calibri" w:hAnsi="Calibri" w:cs="Calibri"/>
          <w:b/>
          <w:bCs/>
          <w:color w:val="4E0C30"/>
        </w:rPr>
        <w:t xml:space="preserve">μέθοδοι </w:t>
      </w:r>
      <w:r w:rsidRPr="008D0FAB">
        <w:rPr>
          <w:rStyle w:val="a4"/>
          <w:rFonts w:ascii="Calibri" w:hAnsi="Calibri" w:cs="Calibri"/>
          <w:color w:val="4E0C30"/>
          <w:bdr w:val="none" w:sz="0" w:space="0" w:color="auto" w:frame="1"/>
        </w:rPr>
        <w:t>διεξαγωγής του σεμιναρίου και προγραμματισμός:</w:t>
      </w:r>
      <w:r w:rsidR="003F0760">
        <w:rPr>
          <w:rStyle w:val="a4"/>
          <w:rFonts w:ascii="Calibri" w:hAnsi="Calibri" w:cs="Calibri"/>
          <w:color w:val="4E0C30"/>
          <w:bdr w:val="none" w:sz="0" w:space="0" w:color="auto" w:frame="1"/>
        </w:rPr>
        <w:t xml:space="preserve"> </w:t>
      </w:r>
    </w:p>
    <w:p w:rsidR="009F5EE1" w:rsidRPr="008D0FAB" w:rsidRDefault="009F5EE1" w:rsidP="009F5EE1">
      <w:pPr>
        <w:spacing w:after="80"/>
        <w:ind w:left="-993"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Το σεμινάριο πραγματοποιείται διαδικτυακά κατά τους μήνες Απρίλιο και Μάιο του 2021. Θα πραγματοποιηθούν 8 (οκτώ) κύκλοι μαθημάτων μέσω Διαδικτυακών Διαλέξεων, παρουσιάσεων PowerPoint και </w:t>
      </w:r>
      <w:proofErr w:type="spellStart"/>
      <w:r w:rsidRPr="008D0FAB">
        <w:rPr>
          <w:rFonts w:ascii="Calibri" w:hAnsi="Calibri" w:cs="Calibri"/>
          <w:color w:val="000000" w:themeColor="text1"/>
        </w:rPr>
        <w:t>video</w:t>
      </w:r>
      <w:proofErr w:type="spellEnd"/>
      <w:r w:rsidRPr="008D0FAB">
        <w:rPr>
          <w:rFonts w:ascii="Calibri" w:hAnsi="Calibri" w:cs="Calibri"/>
          <w:color w:val="000000" w:themeColor="text1"/>
        </w:rPr>
        <w:t xml:space="preserve">, Ομαδικών ή ατομικών </w:t>
      </w:r>
      <w:proofErr w:type="spellStart"/>
      <w:r w:rsidRPr="008D0FAB">
        <w:rPr>
          <w:rFonts w:ascii="Calibri" w:hAnsi="Calibri" w:cs="Calibri"/>
          <w:color w:val="000000" w:themeColor="text1"/>
        </w:rPr>
        <w:t>Projects</w:t>
      </w:r>
      <w:proofErr w:type="spellEnd"/>
      <w:r w:rsidRPr="008D0FAB">
        <w:rPr>
          <w:rFonts w:ascii="Calibri" w:hAnsi="Calibri" w:cs="Calibri"/>
          <w:color w:val="000000" w:themeColor="text1"/>
        </w:rPr>
        <w:t xml:space="preserve">, Διαδικτυακής επικοινωνίας, Προσωπικής εξάσκησης στην ανάγνωση και μεταγραφή των χειρογράφων. Θα γίνονται διαδικτυακές συναντήσεις μια φορά την εβδομάδα. Μεταξύ των συναντήσεων θα αποστέλλονται για εφαρμογή και εξάσκηση ασκήσεις. Ο ακριβής προγραμματισμός των συναντήσεων θα καθοριστεί έπειτα από την πρώτη διαδικτυακή συνάντηση του Σεμιναρίου. </w:t>
      </w:r>
    </w:p>
    <w:p w:rsidR="003F0760" w:rsidRDefault="003F0760" w:rsidP="009F5EE1">
      <w:pPr>
        <w:pStyle w:val="Web"/>
        <w:shd w:val="clear" w:color="auto" w:fill="FFFFFF"/>
        <w:spacing w:before="0" w:beforeAutospacing="0" w:after="80" w:afterAutospacing="0"/>
        <w:ind w:left="-993" w:right="-1050"/>
        <w:jc w:val="both"/>
        <w:textAlignment w:val="baseline"/>
        <w:rPr>
          <w:rStyle w:val="a4"/>
          <w:rFonts w:ascii="Calibri" w:hAnsi="Calibri" w:cs="Calibri"/>
          <w:color w:val="4E0C30"/>
          <w:bdr w:val="none" w:sz="0" w:space="0" w:color="auto" w:frame="1"/>
        </w:rPr>
      </w:pPr>
    </w:p>
    <w:p w:rsidR="00AC6B3A" w:rsidRDefault="009F5EE1" w:rsidP="009F5EE1">
      <w:pPr>
        <w:pStyle w:val="Web"/>
        <w:shd w:val="clear" w:color="auto" w:fill="FFFFFF"/>
        <w:spacing w:before="0" w:beforeAutospacing="0" w:after="80" w:afterAutospacing="0"/>
        <w:ind w:left="-993" w:right="-1050"/>
        <w:jc w:val="both"/>
        <w:textAlignment w:val="baseline"/>
        <w:rPr>
          <w:rStyle w:val="a4"/>
          <w:rFonts w:ascii="Calibri" w:hAnsi="Calibri" w:cs="Calibri"/>
          <w:color w:val="4E0C30"/>
          <w:bdr w:val="none" w:sz="0" w:space="0" w:color="auto" w:frame="1"/>
        </w:rPr>
      </w:pPr>
      <w:r w:rsidRPr="008D0FAB">
        <w:rPr>
          <w:rStyle w:val="a4"/>
          <w:rFonts w:ascii="Calibri" w:hAnsi="Calibri" w:cs="Calibri"/>
          <w:color w:val="4E0C30"/>
          <w:bdr w:val="none" w:sz="0" w:space="0" w:color="auto" w:frame="1"/>
        </w:rPr>
        <w:t xml:space="preserve">Σε ποιους απευθύνεται: </w:t>
      </w:r>
    </w:p>
    <w:p w:rsidR="009F5EE1" w:rsidRPr="008D0FAB" w:rsidRDefault="009F5EE1" w:rsidP="009F5EE1">
      <w:pPr>
        <w:pStyle w:val="Web"/>
        <w:shd w:val="clear" w:color="auto" w:fill="FFFFFF"/>
        <w:spacing w:before="0" w:beforeAutospacing="0" w:after="80" w:afterAutospacing="0"/>
        <w:ind w:left="-993" w:right="-1050"/>
        <w:jc w:val="both"/>
        <w:textAlignment w:val="baseline"/>
        <w:rPr>
          <w:rFonts w:ascii="Calibri" w:hAnsi="Calibri" w:cs="Calibri"/>
          <w:b/>
          <w:bCs/>
          <w:color w:val="000000" w:themeColor="text1"/>
        </w:rPr>
      </w:pPr>
      <w:r w:rsidRPr="008D0FAB">
        <w:rPr>
          <w:rStyle w:val="a4"/>
          <w:rFonts w:ascii="Calibri" w:hAnsi="Calibri" w:cs="Calibri"/>
          <w:b w:val="0"/>
          <w:bCs w:val="0"/>
          <w:color w:val="000000" w:themeColor="text1"/>
          <w:bdr w:val="none" w:sz="0" w:space="0" w:color="auto" w:frame="1"/>
        </w:rPr>
        <w:t>Το σεμινάριο μπορούν να παρακολουθήσουν προπτυχιακοί φοιτητές, μεταπτυχιακοί φοιτητές και υποψήφιοι διδάκτορες Φιλολογίας ή συναφών γνωστικών αντικειμένων, ερευνητές και εκπαιδευτικοί.</w:t>
      </w:r>
    </w:p>
    <w:p w:rsidR="003F0760" w:rsidRDefault="003F0760" w:rsidP="009F5EE1">
      <w:pPr>
        <w:spacing w:after="80"/>
        <w:ind w:left="-993" w:right="-1050"/>
        <w:jc w:val="both"/>
        <w:rPr>
          <w:rFonts w:ascii="Calibri" w:hAnsi="Calibri" w:cs="Calibri"/>
          <w:b/>
          <w:bCs/>
          <w:color w:val="4E0C30"/>
        </w:rPr>
      </w:pPr>
    </w:p>
    <w:p w:rsidR="009F5EE1" w:rsidRPr="008D0FAB" w:rsidRDefault="009F5EE1" w:rsidP="009F5EE1">
      <w:pPr>
        <w:spacing w:after="80"/>
        <w:ind w:left="-993" w:right="-1050"/>
        <w:jc w:val="both"/>
        <w:rPr>
          <w:rFonts w:ascii="Calibri" w:hAnsi="Calibri" w:cs="Calibri"/>
          <w:b/>
          <w:bCs/>
          <w:color w:val="4E0C30"/>
        </w:rPr>
      </w:pPr>
      <w:r w:rsidRPr="008D0FAB">
        <w:rPr>
          <w:rFonts w:ascii="Calibri" w:hAnsi="Calibri" w:cs="Calibri"/>
          <w:b/>
          <w:bCs/>
          <w:color w:val="4E0C30"/>
        </w:rPr>
        <w:t>Στόχοι του Σεμιναρίου:</w:t>
      </w:r>
    </w:p>
    <w:p w:rsidR="009F5EE1" w:rsidRPr="008D0FAB" w:rsidRDefault="009F5EE1" w:rsidP="009F5EE1">
      <w:pPr>
        <w:pStyle w:val="a5"/>
        <w:numPr>
          <w:ilvl w:val="0"/>
          <w:numId w:val="2"/>
        </w:numPr>
        <w:spacing w:after="80"/>
        <w:ind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Η γνωριμία με τα ελληνικά χειρόγραφα και η αναγνώριση της τεράστιας αξίας τους για τον παγκόσμιο Πολιτισμό. </w:t>
      </w:r>
    </w:p>
    <w:p w:rsidR="009F5EE1" w:rsidRPr="008D0FAB" w:rsidRDefault="009F5EE1" w:rsidP="009F5EE1">
      <w:pPr>
        <w:pStyle w:val="a5"/>
        <w:numPr>
          <w:ilvl w:val="0"/>
          <w:numId w:val="2"/>
        </w:numPr>
        <w:spacing w:after="80"/>
        <w:ind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Η γνώση των υλικών, των οργάνων και των μεθόδων γραφής που χρησιμοποιήθηκαν ανά εποχές στην ελληνική χειρόγραφη παράδοση. </w:t>
      </w:r>
    </w:p>
    <w:p w:rsidR="009F5EE1" w:rsidRPr="008D0FAB" w:rsidRDefault="009F5EE1" w:rsidP="009F5EE1">
      <w:pPr>
        <w:pStyle w:val="a5"/>
        <w:numPr>
          <w:ilvl w:val="0"/>
          <w:numId w:val="2"/>
        </w:numPr>
        <w:spacing w:after="80"/>
        <w:ind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Η αναγνώριση των κατά χρονικές περιόδους τύπων γραφής των χειρογράφων. </w:t>
      </w:r>
    </w:p>
    <w:p w:rsidR="009F5EE1" w:rsidRPr="008D0FAB" w:rsidRDefault="009F5EE1" w:rsidP="009F5EE1">
      <w:pPr>
        <w:pStyle w:val="a5"/>
        <w:numPr>
          <w:ilvl w:val="0"/>
          <w:numId w:val="2"/>
        </w:numPr>
        <w:spacing w:after="80"/>
        <w:ind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Η εξοικείωση με την πολυμορφία και το πλήθος των συντομογραφιών, των συμπλεγμάτων, των συνδυασμών και των ταχυγραφικών σημείων ή συμβόλων που συναντώνται στα χειρόγραφα. </w:t>
      </w:r>
    </w:p>
    <w:p w:rsidR="009F5EE1" w:rsidRPr="008D0FAB" w:rsidRDefault="009F5EE1" w:rsidP="009F5EE1">
      <w:pPr>
        <w:pStyle w:val="a5"/>
        <w:numPr>
          <w:ilvl w:val="0"/>
          <w:numId w:val="2"/>
        </w:numPr>
        <w:spacing w:after="80"/>
        <w:ind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Η περί τα χειρόγραφα γνώση των ζητημάτων γραφής, χρονολόγησης ή άλλων ειδικών στοιχείων. </w:t>
      </w:r>
    </w:p>
    <w:p w:rsidR="009F5EE1" w:rsidRPr="008D0FAB" w:rsidRDefault="009F5EE1" w:rsidP="009F5EE1">
      <w:pPr>
        <w:pStyle w:val="a5"/>
        <w:numPr>
          <w:ilvl w:val="0"/>
          <w:numId w:val="2"/>
        </w:numPr>
        <w:spacing w:after="80"/>
        <w:ind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Η σταδιακή εξοικείωση, μέσα από ασκήσεις, με την ανάγνωση των ελληνικών χειρογράφων, από την απλούστερη έως και την πιο πολύπλοκη μορφή τους. </w:t>
      </w:r>
    </w:p>
    <w:p w:rsidR="009F5EE1" w:rsidRPr="008D0FAB" w:rsidRDefault="009F5EE1" w:rsidP="009F5EE1">
      <w:pPr>
        <w:pStyle w:val="a5"/>
        <w:numPr>
          <w:ilvl w:val="0"/>
          <w:numId w:val="2"/>
        </w:numPr>
        <w:spacing w:after="80"/>
        <w:ind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Η γνώση και εφαρμογή, μέσα από ασκήσεις, της ειδικής μεθόδου μεταγραφής ή και ακόμη κριτικής έκδοσης του περιεχομένου των χειρογράφων. </w:t>
      </w:r>
    </w:p>
    <w:p w:rsidR="009F5EE1" w:rsidRPr="008D0FAB" w:rsidRDefault="009F5EE1" w:rsidP="009F5EE1">
      <w:pPr>
        <w:pStyle w:val="a5"/>
        <w:numPr>
          <w:ilvl w:val="0"/>
          <w:numId w:val="2"/>
        </w:numPr>
        <w:spacing w:after="80"/>
        <w:ind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>Η ευαισθητοποίηση στο σημαντικότατο θέμα της ειδικής φροντίδας για οργανωμένη αρχειοθέτηση, συντήρηση και διαφύλαξη και μάλιστα βάσει των μεθόδων της σύγχρονης τεχνολογίας.</w:t>
      </w:r>
    </w:p>
    <w:p w:rsidR="003F0760" w:rsidRDefault="003F0760" w:rsidP="009F5EE1">
      <w:pPr>
        <w:spacing w:after="80"/>
        <w:ind w:left="-993" w:right="-1050"/>
        <w:jc w:val="both"/>
        <w:rPr>
          <w:rFonts w:ascii="Calibri" w:hAnsi="Calibri" w:cs="Calibri"/>
          <w:b/>
          <w:bCs/>
          <w:color w:val="4E0C30"/>
        </w:rPr>
      </w:pPr>
    </w:p>
    <w:p w:rsidR="00AC6B3A" w:rsidRDefault="00AC6B3A" w:rsidP="009F5EE1">
      <w:pPr>
        <w:spacing w:after="80"/>
        <w:ind w:left="-993" w:right="-1050"/>
        <w:jc w:val="both"/>
        <w:rPr>
          <w:rFonts w:ascii="Calibri" w:hAnsi="Calibri" w:cs="Calibri"/>
          <w:b/>
          <w:bCs/>
          <w:color w:val="4E0C30"/>
        </w:rPr>
      </w:pPr>
    </w:p>
    <w:p w:rsidR="009F5EE1" w:rsidRPr="008D0FAB" w:rsidRDefault="009F5EE1" w:rsidP="009F5EE1">
      <w:pPr>
        <w:spacing w:after="80"/>
        <w:ind w:left="-993" w:right="-1050"/>
        <w:jc w:val="both"/>
        <w:rPr>
          <w:rFonts w:ascii="Calibri" w:hAnsi="Calibri" w:cs="Calibri"/>
          <w:b/>
          <w:bCs/>
          <w:color w:val="4E0C30"/>
        </w:rPr>
      </w:pPr>
      <w:r w:rsidRPr="008D0FAB">
        <w:rPr>
          <w:rFonts w:ascii="Calibri" w:hAnsi="Calibri" w:cs="Calibri"/>
          <w:b/>
          <w:bCs/>
          <w:color w:val="4E0C30"/>
        </w:rPr>
        <w:lastRenderedPageBreak/>
        <w:t>Περιεχόμενο μαθημάτων:</w:t>
      </w:r>
    </w:p>
    <w:p w:rsidR="009F5EE1" w:rsidRPr="008D0FAB" w:rsidRDefault="009F5EE1" w:rsidP="009F5EE1">
      <w:pPr>
        <w:pStyle w:val="a5"/>
        <w:numPr>
          <w:ilvl w:val="0"/>
          <w:numId w:val="1"/>
        </w:numPr>
        <w:spacing w:after="80"/>
        <w:ind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Εισαγωγή στην Ελληνική Παλαιογραφία και τις συναφείς με αυτήν επιστήμες </w:t>
      </w:r>
    </w:p>
    <w:p w:rsidR="009F5EE1" w:rsidRPr="008D0FAB" w:rsidRDefault="009F5EE1" w:rsidP="009F5EE1">
      <w:pPr>
        <w:pStyle w:val="a5"/>
        <w:numPr>
          <w:ilvl w:val="0"/>
          <w:numId w:val="1"/>
        </w:numPr>
        <w:shd w:val="clear" w:color="auto" w:fill="FFFFFF"/>
        <w:spacing w:after="80"/>
        <w:ind w:right="-1050"/>
        <w:jc w:val="both"/>
        <w:textAlignment w:val="top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Εισαγωγή στην παραγωγή και της διακίνηση χειρογράφων κωδίκων. </w:t>
      </w:r>
    </w:p>
    <w:p w:rsidR="009F5EE1" w:rsidRPr="008D0FAB" w:rsidRDefault="009F5EE1" w:rsidP="009F5EE1">
      <w:pPr>
        <w:pStyle w:val="a5"/>
        <w:numPr>
          <w:ilvl w:val="0"/>
          <w:numId w:val="1"/>
        </w:numPr>
        <w:shd w:val="clear" w:color="auto" w:fill="FFFFFF"/>
        <w:spacing w:after="80"/>
        <w:ind w:right="-1050"/>
        <w:jc w:val="both"/>
        <w:textAlignment w:val="top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Ιστορία των σπουδαιότερων συλλογών χειρογράφων στην Ελλάδα και το εξωτερικό. </w:t>
      </w:r>
    </w:p>
    <w:p w:rsidR="009F5EE1" w:rsidRPr="008D0FAB" w:rsidRDefault="009F5EE1" w:rsidP="009F5EE1">
      <w:pPr>
        <w:pStyle w:val="a5"/>
        <w:numPr>
          <w:ilvl w:val="0"/>
          <w:numId w:val="1"/>
        </w:numPr>
        <w:spacing w:after="80"/>
        <w:ind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Γενικά στοιχεία για την ιστορική πορεία της ελληνικής γραφής </w:t>
      </w:r>
    </w:p>
    <w:p w:rsidR="009F5EE1" w:rsidRPr="008D0FAB" w:rsidRDefault="009F5EE1" w:rsidP="009F5EE1">
      <w:pPr>
        <w:pStyle w:val="a5"/>
        <w:numPr>
          <w:ilvl w:val="0"/>
          <w:numId w:val="1"/>
        </w:numPr>
        <w:spacing w:after="80"/>
        <w:ind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>Βασικά στοιχεία στο έργο της μεταγραφής των χειρογράφων</w:t>
      </w:r>
    </w:p>
    <w:p w:rsidR="009F5EE1" w:rsidRPr="008D0FAB" w:rsidRDefault="009F5EE1" w:rsidP="009F5EE1">
      <w:pPr>
        <w:pStyle w:val="a5"/>
        <w:numPr>
          <w:ilvl w:val="0"/>
          <w:numId w:val="1"/>
        </w:numPr>
        <w:spacing w:after="80"/>
        <w:ind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Η μικρογράμματη ελληνική γραφή και οι μορφές της </w:t>
      </w:r>
    </w:p>
    <w:p w:rsidR="009F5EE1" w:rsidRPr="008D0FAB" w:rsidRDefault="009F5EE1" w:rsidP="009F5EE1">
      <w:pPr>
        <w:pStyle w:val="a5"/>
        <w:numPr>
          <w:ilvl w:val="0"/>
          <w:numId w:val="1"/>
        </w:numPr>
        <w:shd w:val="clear" w:color="auto" w:fill="FFFFFF"/>
        <w:spacing w:after="80"/>
        <w:ind w:right="-1050"/>
        <w:jc w:val="both"/>
        <w:textAlignment w:val="top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>Διδασκαλία της τεχνικής της ανάγνωσης της μικρογράμματης γραφής.</w:t>
      </w:r>
    </w:p>
    <w:p w:rsidR="009F5EE1" w:rsidRPr="008D0FAB" w:rsidRDefault="009F5EE1" w:rsidP="009F5EE1">
      <w:pPr>
        <w:pStyle w:val="a5"/>
        <w:numPr>
          <w:ilvl w:val="0"/>
          <w:numId w:val="1"/>
        </w:numPr>
        <w:spacing w:after="80"/>
        <w:ind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Τα υλικά και τα όργανα γραφής </w:t>
      </w:r>
    </w:p>
    <w:p w:rsidR="009F5EE1" w:rsidRPr="008D0FAB" w:rsidRDefault="009F5EE1" w:rsidP="009F5EE1">
      <w:pPr>
        <w:pStyle w:val="a5"/>
        <w:numPr>
          <w:ilvl w:val="0"/>
          <w:numId w:val="1"/>
        </w:numPr>
        <w:spacing w:after="80"/>
        <w:ind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Οι μέθοδοι γραφής των γραφέων </w:t>
      </w:r>
    </w:p>
    <w:p w:rsidR="009F5EE1" w:rsidRPr="008D0FAB" w:rsidRDefault="009F5EE1" w:rsidP="009F5EE1">
      <w:pPr>
        <w:pStyle w:val="a5"/>
        <w:numPr>
          <w:ilvl w:val="0"/>
          <w:numId w:val="1"/>
        </w:numPr>
        <w:spacing w:after="80"/>
        <w:ind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Η αντιγραφή των χειρογράφων και τα βιβλιογραφικά εργαστήρια </w:t>
      </w:r>
    </w:p>
    <w:p w:rsidR="009F5EE1" w:rsidRPr="008D0FAB" w:rsidRDefault="009F5EE1" w:rsidP="009F5EE1">
      <w:pPr>
        <w:pStyle w:val="a5"/>
        <w:numPr>
          <w:ilvl w:val="0"/>
          <w:numId w:val="1"/>
        </w:numPr>
        <w:spacing w:after="80"/>
        <w:ind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Η </w:t>
      </w:r>
      <w:proofErr w:type="spellStart"/>
      <w:r w:rsidRPr="008D0FAB">
        <w:rPr>
          <w:rFonts w:ascii="Calibri" w:hAnsi="Calibri" w:cs="Calibri"/>
          <w:color w:val="000000" w:themeColor="text1"/>
        </w:rPr>
        <w:t>καλλιγράφηση</w:t>
      </w:r>
      <w:proofErr w:type="spellEnd"/>
      <w:r w:rsidRPr="008D0FAB">
        <w:rPr>
          <w:rFonts w:ascii="Calibri" w:hAnsi="Calibri" w:cs="Calibri"/>
          <w:color w:val="000000" w:themeColor="text1"/>
        </w:rPr>
        <w:t xml:space="preserve"> και η διακόσμηση των χειρογράφων</w:t>
      </w:r>
    </w:p>
    <w:p w:rsidR="009F5EE1" w:rsidRPr="008D0FAB" w:rsidRDefault="009F5EE1" w:rsidP="009F5EE1">
      <w:pPr>
        <w:pStyle w:val="a5"/>
        <w:numPr>
          <w:ilvl w:val="0"/>
          <w:numId w:val="1"/>
        </w:numPr>
        <w:spacing w:after="80"/>
        <w:ind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Τα βιβλιογραφικά σημειώματα και οι ιδιομορφίες των γραφέων </w:t>
      </w:r>
    </w:p>
    <w:p w:rsidR="009F5EE1" w:rsidRPr="008D0FAB" w:rsidRDefault="009F5EE1" w:rsidP="009F5EE1">
      <w:pPr>
        <w:pStyle w:val="a5"/>
        <w:numPr>
          <w:ilvl w:val="0"/>
          <w:numId w:val="1"/>
        </w:numPr>
        <w:spacing w:after="80"/>
        <w:ind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Τα τετράδια και η στάχωση των χειρογράφων κωδίκων, </w:t>
      </w:r>
      <w:proofErr w:type="spellStart"/>
      <w:r w:rsidRPr="008D0FAB">
        <w:rPr>
          <w:rFonts w:ascii="Calibri" w:hAnsi="Calibri" w:cs="Calibri"/>
          <w:color w:val="000000" w:themeColor="text1"/>
        </w:rPr>
        <w:t>χαράκωση</w:t>
      </w:r>
      <w:proofErr w:type="spellEnd"/>
      <w:r w:rsidRPr="008D0FAB">
        <w:rPr>
          <w:rFonts w:ascii="Calibri" w:hAnsi="Calibri" w:cs="Calibri"/>
          <w:color w:val="000000" w:themeColor="text1"/>
        </w:rPr>
        <w:t>, υδατόσημα.</w:t>
      </w:r>
    </w:p>
    <w:p w:rsidR="009F5EE1" w:rsidRPr="008D0FAB" w:rsidRDefault="009F5EE1" w:rsidP="009F5EE1">
      <w:pPr>
        <w:pStyle w:val="a5"/>
        <w:numPr>
          <w:ilvl w:val="0"/>
          <w:numId w:val="1"/>
        </w:numPr>
        <w:spacing w:after="80"/>
        <w:ind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Η χρονολόγηση των χειρογράφων και τα συστήματα αρίθμησης </w:t>
      </w:r>
    </w:p>
    <w:p w:rsidR="009F5EE1" w:rsidRPr="008D0FAB" w:rsidRDefault="009F5EE1" w:rsidP="009F5EE1">
      <w:pPr>
        <w:pStyle w:val="a5"/>
        <w:numPr>
          <w:ilvl w:val="0"/>
          <w:numId w:val="1"/>
        </w:numPr>
        <w:spacing w:after="80"/>
        <w:ind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>Λόγιοι και Γραφείς. Αυτόγραφα κείμενα.</w:t>
      </w:r>
    </w:p>
    <w:p w:rsidR="009F5EE1" w:rsidRPr="008D0FAB" w:rsidRDefault="009F5EE1" w:rsidP="009F5EE1">
      <w:pPr>
        <w:pStyle w:val="a5"/>
        <w:numPr>
          <w:ilvl w:val="0"/>
          <w:numId w:val="1"/>
        </w:numPr>
        <w:spacing w:after="80"/>
        <w:ind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>Στοιχεία σχετικά με την κριτική έκδοση των χειρογράφων</w:t>
      </w:r>
    </w:p>
    <w:p w:rsidR="009F5EE1" w:rsidRPr="008D0FAB" w:rsidRDefault="009F5EE1" w:rsidP="009F5EE1">
      <w:pPr>
        <w:pStyle w:val="a5"/>
        <w:numPr>
          <w:ilvl w:val="0"/>
          <w:numId w:val="1"/>
        </w:numPr>
        <w:spacing w:after="80"/>
        <w:ind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>Σύγχρονη τεχνολογία και ελληνικά χειρόγραφα</w:t>
      </w:r>
    </w:p>
    <w:p w:rsidR="003F0760" w:rsidRDefault="003F0760" w:rsidP="009F5EE1">
      <w:pPr>
        <w:spacing w:after="80"/>
        <w:ind w:left="-992" w:right="-1191"/>
        <w:rPr>
          <w:rFonts w:ascii="Calibri" w:hAnsi="Calibri" w:cs="Calibri"/>
          <w:b/>
          <w:bCs/>
          <w:color w:val="4E0C30"/>
        </w:rPr>
      </w:pPr>
    </w:p>
    <w:p w:rsidR="009F5EE1" w:rsidRPr="008D0FAB" w:rsidRDefault="009F5EE1" w:rsidP="009F5EE1">
      <w:pPr>
        <w:spacing w:after="80"/>
        <w:ind w:left="-992" w:right="-1191"/>
        <w:rPr>
          <w:rFonts w:ascii="Calibri" w:hAnsi="Calibri" w:cs="Calibri"/>
          <w:b/>
          <w:bCs/>
          <w:color w:val="4E0C30"/>
        </w:rPr>
      </w:pPr>
      <w:r w:rsidRPr="008D0FAB">
        <w:rPr>
          <w:rFonts w:ascii="Calibri" w:hAnsi="Calibri" w:cs="Calibri"/>
          <w:b/>
          <w:bCs/>
          <w:color w:val="4E0C30"/>
        </w:rPr>
        <w:t>Επιλογή Βιβλιογραφίας</w:t>
      </w:r>
    </w:p>
    <w:p w:rsidR="000F298B" w:rsidRPr="008D0FAB" w:rsidRDefault="000F298B" w:rsidP="000F298B">
      <w:pPr>
        <w:pStyle w:val="Web"/>
        <w:numPr>
          <w:ilvl w:val="0"/>
          <w:numId w:val="3"/>
        </w:numPr>
        <w:shd w:val="clear" w:color="auto" w:fill="FFFFFF"/>
        <w:spacing w:before="0" w:beforeAutospacing="0" w:after="80" w:afterAutospacing="0"/>
        <w:ind w:right="-1191"/>
        <w:jc w:val="both"/>
        <w:rPr>
          <w:rFonts w:ascii="Calibri" w:hAnsi="Calibri" w:cs="Calibri"/>
          <w:color w:val="000000" w:themeColor="text1"/>
          <w:lang w:val="en-US"/>
        </w:rPr>
      </w:pPr>
      <w:r w:rsidRPr="008D0FAB">
        <w:rPr>
          <w:rFonts w:ascii="Calibri" w:hAnsi="Calibri" w:cs="Calibri"/>
          <w:color w:val="000000" w:themeColor="text1"/>
          <w:lang w:val="en-US"/>
        </w:rPr>
        <w:t xml:space="preserve">C.M. </w:t>
      </w:r>
      <w:proofErr w:type="spellStart"/>
      <w:r w:rsidRPr="008D0FAB">
        <w:rPr>
          <w:rFonts w:ascii="Calibri" w:hAnsi="Calibri" w:cs="Calibri"/>
          <w:color w:val="000000" w:themeColor="text1"/>
          <w:lang w:val="en-US"/>
        </w:rPr>
        <w:t>Briquet</w:t>
      </w:r>
      <w:proofErr w:type="spellEnd"/>
      <w:r w:rsidRPr="008D0FAB">
        <w:rPr>
          <w:rFonts w:ascii="Calibri" w:hAnsi="Calibri" w:cs="Calibri"/>
          <w:color w:val="000000" w:themeColor="text1"/>
          <w:lang w:val="en-US"/>
        </w:rPr>
        <w:t xml:space="preserve">, </w:t>
      </w:r>
      <w:r w:rsidRPr="008D0FAB">
        <w:rPr>
          <w:rFonts w:ascii="Calibri" w:hAnsi="Calibri" w:cs="Calibri"/>
          <w:i/>
          <w:iCs/>
          <w:color w:val="000000" w:themeColor="text1"/>
          <w:lang w:val="en-US"/>
        </w:rPr>
        <w:t xml:space="preserve">Les </w:t>
      </w:r>
      <w:proofErr w:type="spellStart"/>
      <w:r w:rsidRPr="008D0FAB">
        <w:rPr>
          <w:rFonts w:ascii="Calibri" w:hAnsi="Calibri" w:cs="Calibri"/>
          <w:i/>
          <w:iCs/>
          <w:color w:val="000000" w:themeColor="text1"/>
          <w:lang w:val="en-US"/>
        </w:rPr>
        <w:t>filigranes</w:t>
      </w:r>
      <w:proofErr w:type="spellEnd"/>
      <w:r w:rsidRPr="008D0FAB">
        <w:rPr>
          <w:rFonts w:ascii="Calibri" w:hAnsi="Calibri" w:cs="Calibri"/>
          <w:i/>
          <w:iCs/>
          <w:color w:val="000000" w:themeColor="text1"/>
          <w:lang w:val="en-US"/>
        </w:rPr>
        <w:t xml:space="preserve">. </w:t>
      </w:r>
      <w:proofErr w:type="spellStart"/>
      <w:r w:rsidRPr="008D0FAB">
        <w:rPr>
          <w:rFonts w:ascii="Calibri" w:hAnsi="Calibri" w:cs="Calibri"/>
          <w:i/>
          <w:iCs/>
          <w:color w:val="000000" w:themeColor="text1"/>
          <w:lang w:val="en-US"/>
        </w:rPr>
        <w:t>Dictionnairehistorique</w:t>
      </w:r>
      <w:proofErr w:type="spellEnd"/>
      <w:r w:rsidRPr="008D0FAB">
        <w:rPr>
          <w:rFonts w:ascii="Calibri" w:hAnsi="Calibri" w:cs="Calibri"/>
          <w:i/>
          <w:iCs/>
          <w:color w:val="000000" w:themeColor="text1"/>
          <w:lang w:val="en-US"/>
        </w:rPr>
        <w:t xml:space="preserve"> des </w:t>
      </w:r>
      <w:proofErr w:type="spellStart"/>
      <w:r w:rsidRPr="008D0FAB">
        <w:rPr>
          <w:rFonts w:ascii="Calibri" w:hAnsi="Calibri" w:cs="Calibri"/>
          <w:i/>
          <w:iCs/>
          <w:color w:val="000000" w:themeColor="text1"/>
          <w:lang w:val="en-US"/>
        </w:rPr>
        <w:t>marques</w:t>
      </w:r>
      <w:proofErr w:type="spellEnd"/>
      <w:r w:rsidRPr="008D0FAB">
        <w:rPr>
          <w:rFonts w:ascii="Calibri" w:hAnsi="Calibri" w:cs="Calibri"/>
          <w:i/>
          <w:iCs/>
          <w:color w:val="000000" w:themeColor="text1"/>
          <w:lang w:val="en-US"/>
        </w:rPr>
        <w:t xml:space="preserve"> du </w:t>
      </w:r>
      <w:proofErr w:type="spellStart"/>
      <w:r w:rsidRPr="008D0FAB">
        <w:rPr>
          <w:rFonts w:ascii="Calibri" w:hAnsi="Calibri" w:cs="Calibri"/>
          <w:i/>
          <w:iCs/>
          <w:color w:val="000000" w:themeColor="text1"/>
          <w:lang w:val="en-US"/>
        </w:rPr>
        <w:t>papier</w:t>
      </w:r>
      <w:proofErr w:type="spellEnd"/>
      <w:r w:rsidRPr="008D0FAB">
        <w:rPr>
          <w:rFonts w:ascii="Calibri" w:hAnsi="Calibri" w:cs="Calibri"/>
          <w:i/>
          <w:iCs/>
          <w:color w:val="000000" w:themeColor="text1"/>
          <w:lang w:val="en-US"/>
        </w:rPr>
        <w:t xml:space="preserve"> </w:t>
      </w:r>
      <w:proofErr w:type="spellStart"/>
      <w:r w:rsidRPr="008D0FAB">
        <w:rPr>
          <w:rFonts w:ascii="Calibri" w:hAnsi="Calibri" w:cs="Calibri"/>
          <w:i/>
          <w:iCs/>
          <w:color w:val="000000" w:themeColor="text1"/>
          <w:lang w:val="en-US"/>
        </w:rPr>
        <w:t>dèsleur</w:t>
      </w:r>
      <w:proofErr w:type="spellEnd"/>
      <w:r w:rsidRPr="008D0FAB">
        <w:rPr>
          <w:rFonts w:ascii="Calibri" w:hAnsi="Calibri" w:cs="Calibri"/>
          <w:i/>
          <w:iCs/>
          <w:color w:val="000000" w:themeColor="text1"/>
          <w:lang w:val="en-US"/>
        </w:rPr>
        <w:t xml:space="preserve"> apparition </w:t>
      </w:r>
      <w:proofErr w:type="spellStart"/>
      <w:r w:rsidRPr="008D0FAB">
        <w:rPr>
          <w:rFonts w:ascii="Calibri" w:hAnsi="Calibri" w:cs="Calibri"/>
          <w:i/>
          <w:iCs/>
          <w:color w:val="000000" w:themeColor="text1"/>
          <w:lang w:val="en-US"/>
        </w:rPr>
        <w:t>vers</w:t>
      </w:r>
      <w:proofErr w:type="spellEnd"/>
      <w:r w:rsidRPr="008D0FAB">
        <w:rPr>
          <w:rFonts w:ascii="Calibri" w:hAnsi="Calibri" w:cs="Calibri"/>
          <w:i/>
          <w:iCs/>
          <w:color w:val="000000" w:themeColor="text1"/>
          <w:lang w:val="en-US"/>
        </w:rPr>
        <w:t xml:space="preserve"> 1282 </w:t>
      </w:r>
      <w:proofErr w:type="spellStart"/>
      <w:r w:rsidRPr="008D0FAB">
        <w:rPr>
          <w:rFonts w:ascii="Calibri" w:hAnsi="Calibri" w:cs="Calibri"/>
          <w:i/>
          <w:iCs/>
          <w:color w:val="000000" w:themeColor="text1"/>
          <w:lang w:val="en-US"/>
        </w:rPr>
        <w:t>jusqu’en</w:t>
      </w:r>
      <w:proofErr w:type="spellEnd"/>
      <w:r w:rsidRPr="008D0FAB">
        <w:rPr>
          <w:rFonts w:ascii="Calibri" w:hAnsi="Calibri" w:cs="Calibri"/>
          <w:i/>
          <w:iCs/>
          <w:color w:val="000000" w:themeColor="text1"/>
          <w:lang w:val="en-US"/>
        </w:rPr>
        <w:t xml:space="preserve"> 1600</w:t>
      </w:r>
      <w:r w:rsidRPr="008D0FAB">
        <w:rPr>
          <w:rFonts w:ascii="Calibri" w:hAnsi="Calibri" w:cs="Calibri"/>
          <w:color w:val="000000" w:themeColor="text1"/>
          <w:lang w:val="en-US"/>
        </w:rPr>
        <w:t>, vol. 1-4, Paris 1907 (</w:t>
      </w:r>
      <w:proofErr w:type="spellStart"/>
      <w:r w:rsidRPr="008D0FAB">
        <w:rPr>
          <w:rFonts w:ascii="Calibri" w:hAnsi="Calibri" w:cs="Calibri"/>
          <w:color w:val="000000" w:themeColor="text1"/>
          <w:lang w:val="en-US"/>
        </w:rPr>
        <w:t>repr</w:t>
      </w:r>
      <w:proofErr w:type="spellEnd"/>
      <w:r w:rsidRPr="008D0FAB">
        <w:rPr>
          <w:rFonts w:ascii="Calibri" w:hAnsi="Calibri" w:cs="Calibri"/>
          <w:color w:val="000000" w:themeColor="text1"/>
          <w:lang w:val="en-US"/>
        </w:rPr>
        <w:t>. Paris 1976)</w:t>
      </w:r>
      <w:r w:rsidRPr="008D0FAB">
        <w:rPr>
          <w:rFonts w:ascii="Calibri" w:hAnsi="Calibri" w:cs="Calibri"/>
          <w:color w:val="000000" w:themeColor="text1"/>
        </w:rPr>
        <w:t>.</w:t>
      </w:r>
    </w:p>
    <w:p w:rsidR="000F298B" w:rsidRPr="008D0FAB" w:rsidRDefault="000F298B" w:rsidP="000F298B">
      <w:pPr>
        <w:pStyle w:val="Web"/>
        <w:numPr>
          <w:ilvl w:val="0"/>
          <w:numId w:val="3"/>
        </w:numPr>
        <w:shd w:val="clear" w:color="auto" w:fill="FFFFFF"/>
        <w:spacing w:before="0" w:beforeAutospacing="0" w:after="80" w:afterAutospacing="0"/>
        <w:ind w:right="-1191"/>
        <w:jc w:val="both"/>
        <w:rPr>
          <w:rFonts w:ascii="Calibri" w:hAnsi="Calibri" w:cs="Calibri"/>
          <w:color w:val="000000" w:themeColor="text1"/>
          <w:lang w:val="en-US"/>
        </w:rPr>
      </w:pPr>
      <w:r w:rsidRPr="008D0FAB">
        <w:rPr>
          <w:rFonts w:ascii="Calibri" w:hAnsi="Calibri" w:cs="Calibri"/>
          <w:color w:val="000000" w:themeColor="text1"/>
          <w:lang w:val="en-US"/>
        </w:rPr>
        <w:t xml:space="preserve">E. </w:t>
      </w:r>
      <w:proofErr w:type="spellStart"/>
      <w:r w:rsidRPr="008D0FAB">
        <w:rPr>
          <w:rFonts w:ascii="Calibri" w:hAnsi="Calibri" w:cs="Calibri"/>
          <w:color w:val="000000" w:themeColor="text1"/>
          <w:lang w:val="en-US"/>
        </w:rPr>
        <w:t>Gamillscheg</w:t>
      </w:r>
      <w:proofErr w:type="spellEnd"/>
      <w:r w:rsidRPr="008D0FAB">
        <w:rPr>
          <w:rFonts w:ascii="Calibri" w:hAnsi="Calibri" w:cs="Calibri"/>
          <w:color w:val="000000" w:themeColor="text1"/>
          <w:lang w:val="en-US"/>
        </w:rPr>
        <w:t xml:space="preserve">-D. </w:t>
      </w:r>
      <w:proofErr w:type="spellStart"/>
      <w:r w:rsidRPr="008D0FAB">
        <w:rPr>
          <w:rFonts w:ascii="Calibri" w:hAnsi="Calibri" w:cs="Calibri"/>
          <w:color w:val="000000" w:themeColor="text1"/>
          <w:lang w:val="en-US"/>
        </w:rPr>
        <w:t>Harlfinger</w:t>
      </w:r>
      <w:proofErr w:type="spellEnd"/>
      <w:r w:rsidRPr="008D0FAB">
        <w:rPr>
          <w:rFonts w:ascii="Calibri" w:hAnsi="Calibri" w:cs="Calibri"/>
          <w:color w:val="000000" w:themeColor="text1"/>
          <w:lang w:val="en-US"/>
        </w:rPr>
        <w:t xml:space="preserve">, </w:t>
      </w:r>
      <w:proofErr w:type="spellStart"/>
      <w:r w:rsidRPr="008D0FAB">
        <w:rPr>
          <w:rFonts w:ascii="Calibri" w:hAnsi="Calibri" w:cs="Calibri"/>
          <w:i/>
          <w:iCs/>
          <w:color w:val="000000" w:themeColor="text1"/>
          <w:lang w:val="en-US"/>
        </w:rPr>
        <w:t>Repertorium</w:t>
      </w:r>
      <w:proofErr w:type="spellEnd"/>
      <w:r w:rsidRPr="008D0FAB">
        <w:rPr>
          <w:rFonts w:ascii="Calibri" w:hAnsi="Calibri" w:cs="Calibri"/>
          <w:i/>
          <w:iCs/>
          <w:color w:val="000000" w:themeColor="text1"/>
          <w:lang w:val="en-US"/>
        </w:rPr>
        <w:t xml:space="preserve"> </w:t>
      </w:r>
      <w:proofErr w:type="spellStart"/>
      <w:r w:rsidRPr="008D0FAB">
        <w:rPr>
          <w:rFonts w:ascii="Calibri" w:hAnsi="Calibri" w:cs="Calibri"/>
          <w:i/>
          <w:iCs/>
          <w:color w:val="000000" w:themeColor="text1"/>
          <w:lang w:val="en-US"/>
        </w:rPr>
        <w:t>der</w:t>
      </w:r>
      <w:proofErr w:type="spellEnd"/>
      <w:r w:rsidRPr="008D0FAB">
        <w:rPr>
          <w:rFonts w:ascii="Calibri" w:hAnsi="Calibri" w:cs="Calibri"/>
          <w:i/>
          <w:iCs/>
          <w:color w:val="000000" w:themeColor="text1"/>
          <w:lang w:val="en-US"/>
        </w:rPr>
        <w:t xml:space="preserve"> </w:t>
      </w:r>
      <w:proofErr w:type="spellStart"/>
      <w:r w:rsidRPr="008D0FAB">
        <w:rPr>
          <w:rFonts w:ascii="Calibri" w:hAnsi="Calibri" w:cs="Calibri"/>
          <w:i/>
          <w:iCs/>
          <w:color w:val="000000" w:themeColor="text1"/>
          <w:lang w:val="en-US"/>
        </w:rPr>
        <w:t>griechischenKopisten</w:t>
      </w:r>
      <w:proofErr w:type="spellEnd"/>
      <w:r w:rsidRPr="008D0FAB">
        <w:rPr>
          <w:rFonts w:ascii="Calibri" w:hAnsi="Calibri" w:cs="Calibri"/>
          <w:i/>
          <w:iCs/>
          <w:color w:val="000000" w:themeColor="text1"/>
          <w:lang w:val="en-US"/>
        </w:rPr>
        <w:t>, 800-1600</w:t>
      </w:r>
      <w:r w:rsidRPr="008D0FAB">
        <w:rPr>
          <w:rFonts w:ascii="Calibri" w:hAnsi="Calibri" w:cs="Calibri"/>
          <w:color w:val="000000" w:themeColor="text1"/>
          <w:lang w:val="en-US"/>
        </w:rPr>
        <w:t>, vol. 1-3</w:t>
      </w:r>
      <w:r w:rsidR="00CB3571" w:rsidRPr="008D0FAB">
        <w:rPr>
          <w:rFonts w:ascii="Calibri" w:hAnsi="Calibri" w:cs="Calibri"/>
          <w:color w:val="000000" w:themeColor="text1"/>
          <w:lang w:val="en-US"/>
        </w:rPr>
        <w:t>, Wien</w:t>
      </w:r>
      <w:r w:rsidRPr="008D0FAB">
        <w:rPr>
          <w:rFonts w:ascii="Calibri" w:hAnsi="Calibri" w:cs="Calibri"/>
          <w:color w:val="000000" w:themeColor="text1"/>
          <w:lang w:val="en-US"/>
        </w:rPr>
        <w:t xml:space="preserve"> 1981-1997</w:t>
      </w:r>
      <w:r w:rsidR="00CB3571" w:rsidRPr="008D0FAB">
        <w:rPr>
          <w:rFonts w:ascii="Calibri" w:hAnsi="Calibri" w:cs="Calibri"/>
          <w:color w:val="000000" w:themeColor="text1"/>
          <w:lang w:val="en-US"/>
        </w:rPr>
        <w:t>.</w:t>
      </w:r>
    </w:p>
    <w:p w:rsidR="000F298B" w:rsidRPr="008D0FAB" w:rsidRDefault="000F298B" w:rsidP="000F298B">
      <w:pPr>
        <w:pStyle w:val="a5"/>
        <w:numPr>
          <w:ilvl w:val="0"/>
          <w:numId w:val="3"/>
        </w:numPr>
        <w:shd w:val="clear" w:color="auto" w:fill="FFFFFF"/>
        <w:spacing w:after="80"/>
        <w:ind w:right="-1191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Η. </w:t>
      </w:r>
      <w:proofErr w:type="spellStart"/>
      <w:r w:rsidRPr="008D0FAB">
        <w:rPr>
          <w:rFonts w:ascii="Calibri" w:hAnsi="Calibri" w:cs="Calibri"/>
          <w:color w:val="000000" w:themeColor="text1"/>
        </w:rPr>
        <w:t>Hunger</w:t>
      </w:r>
      <w:proofErr w:type="spellEnd"/>
      <w:r w:rsidRPr="008D0FAB">
        <w:rPr>
          <w:rFonts w:ascii="Calibri" w:hAnsi="Calibri" w:cs="Calibri"/>
          <w:color w:val="000000" w:themeColor="text1"/>
        </w:rPr>
        <w:t xml:space="preserve">, "Παλαιογραφία" στο </w:t>
      </w:r>
      <w:proofErr w:type="spellStart"/>
      <w:r w:rsidRPr="008D0FAB">
        <w:rPr>
          <w:rFonts w:ascii="Calibri" w:hAnsi="Calibri" w:cs="Calibri"/>
          <w:color w:val="000000" w:themeColor="text1"/>
        </w:rPr>
        <w:t>HeinzGüntherNesselrath</w:t>
      </w:r>
      <w:proofErr w:type="spellEnd"/>
      <w:r w:rsidRPr="008D0FAB">
        <w:rPr>
          <w:rFonts w:ascii="Calibri" w:hAnsi="Calibri" w:cs="Calibri"/>
          <w:color w:val="000000" w:themeColor="text1"/>
        </w:rPr>
        <w:t xml:space="preserve"> (</w:t>
      </w:r>
      <w:proofErr w:type="spellStart"/>
      <w:r w:rsidRPr="008D0FAB">
        <w:rPr>
          <w:rFonts w:ascii="Calibri" w:hAnsi="Calibri" w:cs="Calibri"/>
          <w:color w:val="000000" w:themeColor="text1"/>
        </w:rPr>
        <w:t>επιμ</w:t>
      </w:r>
      <w:proofErr w:type="spellEnd"/>
      <w:r w:rsidRPr="008D0FAB">
        <w:rPr>
          <w:rFonts w:ascii="Calibri" w:hAnsi="Calibri" w:cs="Calibri"/>
          <w:color w:val="000000" w:themeColor="text1"/>
        </w:rPr>
        <w:t>.), Εισαγωγή στην Αρχαιογνωσία, τ. Α: Αρχαία Ελλάδα (</w:t>
      </w:r>
      <w:proofErr w:type="spellStart"/>
      <w:r w:rsidRPr="008D0FAB">
        <w:rPr>
          <w:rFonts w:ascii="Calibri" w:hAnsi="Calibri" w:cs="Calibri"/>
          <w:color w:val="000000" w:themeColor="text1"/>
        </w:rPr>
        <w:t>επιμ</w:t>
      </w:r>
      <w:proofErr w:type="spellEnd"/>
      <w:r w:rsidRPr="008D0FAB">
        <w:rPr>
          <w:rFonts w:ascii="Calibri" w:hAnsi="Calibri" w:cs="Calibri"/>
          <w:color w:val="000000" w:themeColor="text1"/>
        </w:rPr>
        <w:t xml:space="preserve">. Δ.Ι. Ιακώβ, </w:t>
      </w:r>
      <w:proofErr w:type="spellStart"/>
      <w:r w:rsidRPr="008D0FAB">
        <w:rPr>
          <w:rFonts w:ascii="Calibri" w:hAnsi="Calibri" w:cs="Calibri"/>
          <w:color w:val="000000" w:themeColor="text1"/>
        </w:rPr>
        <w:t>Α.Ρεγκάκος</w:t>
      </w:r>
      <w:proofErr w:type="spellEnd"/>
      <w:r w:rsidRPr="008D0FAB">
        <w:rPr>
          <w:rFonts w:ascii="Calibri" w:hAnsi="Calibri" w:cs="Calibri"/>
          <w:color w:val="000000" w:themeColor="text1"/>
        </w:rPr>
        <w:t xml:space="preserve">), Αθήνα 2001 </w:t>
      </w:r>
    </w:p>
    <w:p w:rsidR="000F298B" w:rsidRPr="008D0FAB" w:rsidRDefault="000F298B" w:rsidP="000F298B">
      <w:pPr>
        <w:pStyle w:val="a5"/>
        <w:numPr>
          <w:ilvl w:val="0"/>
          <w:numId w:val="3"/>
        </w:numPr>
        <w:shd w:val="clear" w:color="auto" w:fill="FFFFFF"/>
        <w:spacing w:after="80"/>
        <w:ind w:right="-1191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H. </w:t>
      </w:r>
      <w:proofErr w:type="spellStart"/>
      <w:r w:rsidRPr="008D0FAB">
        <w:rPr>
          <w:rFonts w:ascii="Calibri" w:hAnsi="Calibri" w:cs="Calibri"/>
          <w:color w:val="000000" w:themeColor="text1"/>
        </w:rPr>
        <w:t>Hunger</w:t>
      </w:r>
      <w:proofErr w:type="spellEnd"/>
      <w:r w:rsidRPr="008D0FAB">
        <w:rPr>
          <w:rFonts w:ascii="Calibri" w:hAnsi="Calibri" w:cs="Calibri"/>
          <w:color w:val="000000" w:themeColor="text1"/>
        </w:rPr>
        <w:t xml:space="preserve">, Ο κόσμος του βυζαντινού βιβλίου: γραφή και ανάγνωση στο Βυζάντιο, </w:t>
      </w:r>
      <w:proofErr w:type="spellStart"/>
      <w:r w:rsidRPr="008D0FAB">
        <w:rPr>
          <w:rFonts w:ascii="Calibri" w:hAnsi="Calibri" w:cs="Calibri"/>
          <w:color w:val="000000" w:themeColor="text1"/>
        </w:rPr>
        <w:t>μετάφρ</w:t>
      </w:r>
      <w:proofErr w:type="spellEnd"/>
      <w:r w:rsidRPr="008D0FAB">
        <w:rPr>
          <w:rFonts w:ascii="Calibri" w:hAnsi="Calibri" w:cs="Calibri"/>
          <w:color w:val="000000" w:themeColor="text1"/>
        </w:rPr>
        <w:t xml:space="preserve">. Γ. </w:t>
      </w:r>
      <w:proofErr w:type="spellStart"/>
      <w:r w:rsidRPr="008D0FAB">
        <w:rPr>
          <w:rFonts w:ascii="Calibri" w:hAnsi="Calibri" w:cs="Calibri"/>
          <w:color w:val="000000" w:themeColor="text1"/>
        </w:rPr>
        <w:t>Βασίλαρος</w:t>
      </w:r>
      <w:proofErr w:type="spellEnd"/>
      <w:r w:rsidRPr="008D0FAB">
        <w:rPr>
          <w:rFonts w:ascii="Calibri" w:hAnsi="Calibri" w:cs="Calibri"/>
          <w:color w:val="000000" w:themeColor="text1"/>
        </w:rPr>
        <w:t xml:space="preserve">, Αθήνα 1995. </w:t>
      </w:r>
    </w:p>
    <w:p w:rsidR="000F298B" w:rsidRPr="008D0FAB" w:rsidRDefault="000F298B" w:rsidP="000F298B">
      <w:pPr>
        <w:pStyle w:val="Web"/>
        <w:numPr>
          <w:ilvl w:val="0"/>
          <w:numId w:val="3"/>
        </w:numPr>
        <w:shd w:val="clear" w:color="auto" w:fill="FFFFFF"/>
        <w:spacing w:before="0" w:beforeAutospacing="0" w:after="80" w:afterAutospacing="0"/>
        <w:ind w:right="-1191"/>
        <w:jc w:val="both"/>
        <w:rPr>
          <w:rFonts w:ascii="Calibri" w:hAnsi="Calibri" w:cs="Calibri"/>
          <w:color w:val="000000" w:themeColor="text1"/>
          <w:lang w:val="en-US"/>
        </w:rPr>
      </w:pPr>
      <w:r w:rsidRPr="008D0FAB">
        <w:rPr>
          <w:rFonts w:ascii="Calibri" w:hAnsi="Calibri" w:cs="Calibri"/>
          <w:color w:val="000000" w:themeColor="text1"/>
          <w:lang w:val="en-US"/>
        </w:rPr>
        <w:t xml:space="preserve">K.-S. Lake, </w:t>
      </w:r>
      <w:r w:rsidRPr="008D0FAB">
        <w:rPr>
          <w:rFonts w:ascii="Calibri" w:hAnsi="Calibri" w:cs="Calibri"/>
          <w:i/>
          <w:iCs/>
          <w:color w:val="000000" w:themeColor="text1"/>
          <w:lang w:val="en-US"/>
        </w:rPr>
        <w:t>Dated Greek Minuscule Manuscripts to the Year 1200</w:t>
      </w:r>
      <w:r w:rsidRPr="008D0FAB">
        <w:rPr>
          <w:rFonts w:ascii="Calibri" w:hAnsi="Calibri" w:cs="Calibri"/>
          <w:color w:val="000000" w:themeColor="text1"/>
          <w:lang w:val="en-US"/>
        </w:rPr>
        <w:t>, vol. 1-10, Boston 1934-1945</w:t>
      </w:r>
      <w:r w:rsidR="00CB3571" w:rsidRPr="008D0FAB">
        <w:rPr>
          <w:rFonts w:ascii="Calibri" w:hAnsi="Calibri" w:cs="Calibri"/>
          <w:color w:val="000000" w:themeColor="text1"/>
          <w:lang w:val="en-US"/>
        </w:rPr>
        <w:t>.</w:t>
      </w:r>
    </w:p>
    <w:p w:rsidR="000F298B" w:rsidRPr="008D0FAB" w:rsidRDefault="000F298B" w:rsidP="000F298B">
      <w:pPr>
        <w:pStyle w:val="Web"/>
        <w:numPr>
          <w:ilvl w:val="0"/>
          <w:numId w:val="3"/>
        </w:numPr>
        <w:shd w:val="clear" w:color="auto" w:fill="FFFFFF"/>
        <w:spacing w:before="0" w:beforeAutospacing="0" w:after="80" w:afterAutospacing="0"/>
        <w:ind w:right="-1191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P. </w:t>
      </w:r>
      <w:proofErr w:type="spellStart"/>
      <w:r w:rsidRPr="008D0FAB">
        <w:rPr>
          <w:rFonts w:ascii="Calibri" w:hAnsi="Calibri" w:cs="Calibri"/>
          <w:color w:val="000000" w:themeColor="text1"/>
        </w:rPr>
        <w:t>Maas</w:t>
      </w:r>
      <w:proofErr w:type="spellEnd"/>
      <w:r w:rsidRPr="008D0FAB">
        <w:rPr>
          <w:rFonts w:ascii="Calibri" w:hAnsi="Calibri" w:cs="Calibri"/>
          <w:color w:val="000000" w:themeColor="text1"/>
        </w:rPr>
        <w:t xml:space="preserve">, </w:t>
      </w:r>
      <w:r w:rsidRPr="008D0FAB">
        <w:rPr>
          <w:rFonts w:ascii="Calibri" w:hAnsi="Calibri" w:cs="Calibri"/>
          <w:i/>
          <w:iCs/>
          <w:color w:val="000000" w:themeColor="text1"/>
        </w:rPr>
        <w:t>Κριτική των κειμένων</w:t>
      </w:r>
      <w:r w:rsidRPr="008D0FAB">
        <w:rPr>
          <w:rFonts w:ascii="Calibri" w:hAnsi="Calibri" w:cs="Calibri"/>
          <w:color w:val="000000" w:themeColor="text1"/>
        </w:rPr>
        <w:t xml:space="preserve"> (μτφ.-σχόλια Ν. Χιονίδης)</w:t>
      </w:r>
      <w:r w:rsidR="00CB3571" w:rsidRPr="008D0FAB">
        <w:rPr>
          <w:rFonts w:ascii="Calibri" w:hAnsi="Calibri" w:cs="Calibri"/>
          <w:color w:val="000000" w:themeColor="text1"/>
        </w:rPr>
        <w:t xml:space="preserve">, </w:t>
      </w:r>
      <w:r w:rsidRPr="008D0FAB">
        <w:rPr>
          <w:rFonts w:ascii="Calibri" w:hAnsi="Calibri" w:cs="Calibri"/>
          <w:color w:val="000000" w:themeColor="text1"/>
        </w:rPr>
        <w:t>Αθήνα 1984</w:t>
      </w:r>
      <w:r w:rsidR="00CB3571" w:rsidRPr="008D0FAB">
        <w:rPr>
          <w:rFonts w:ascii="Calibri" w:hAnsi="Calibri" w:cs="Calibri"/>
          <w:color w:val="000000" w:themeColor="text1"/>
        </w:rPr>
        <w:t>.</w:t>
      </w:r>
    </w:p>
    <w:p w:rsidR="000F298B" w:rsidRPr="008D0FAB" w:rsidRDefault="000F298B" w:rsidP="000F298B">
      <w:pPr>
        <w:pStyle w:val="a5"/>
        <w:numPr>
          <w:ilvl w:val="0"/>
          <w:numId w:val="3"/>
        </w:numPr>
        <w:shd w:val="clear" w:color="auto" w:fill="FFFFFF"/>
        <w:spacing w:after="80"/>
        <w:ind w:right="-1191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E. </w:t>
      </w:r>
      <w:proofErr w:type="spellStart"/>
      <w:r w:rsidRPr="008D0FAB">
        <w:rPr>
          <w:rFonts w:ascii="Calibri" w:hAnsi="Calibri" w:cs="Calibri"/>
          <w:color w:val="000000" w:themeColor="text1"/>
        </w:rPr>
        <w:t>Mioni</w:t>
      </w:r>
      <w:proofErr w:type="spellEnd"/>
      <w:r w:rsidRPr="008D0FAB">
        <w:rPr>
          <w:rFonts w:ascii="Calibri" w:hAnsi="Calibri" w:cs="Calibri"/>
          <w:color w:val="000000" w:themeColor="text1"/>
        </w:rPr>
        <w:t xml:space="preserve">, </w:t>
      </w:r>
      <w:r w:rsidRPr="008D0FAB">
        <w:rPr>
          <w:rFonts w:ascii="Calibri" w:hAnsi="Calibri" w:cs="Calibri"/>
          <w:i/>
          <w:iCs/>
          <w:color w:val="000000" w:themeColor="text1"/>
        </w:rPr>
        <w:t>Εισαγωγή στην ελληνική Παλαιογραφία</w:t>
      </w:r>
      <w:r w:rsidRPr="008D0FAB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8D0FAB">
        <w:rPr>
          <w:rFonts w:ascii="Calibri" w:hAnsi="Calibri" w:cs="Calibri"/>
          <w:color w:val="000000" w:themeColor="text1"/>
        </w:rPr>
        <w:t>μετάφρ</w:t>
      </w:r>
      <w:proofErr w:type="spellEnd"/>
      <w:r w:rsidRPr="008D0FAB">
        <w:rPr>
          <w:rFonts w:ascii="Calibri" w:hAnsi="Calibri" w:cs="Calibri"/>
          <w:color w:val="000000" w:themeColor="text1"/>
        </w:rPr>
        <w:t>. Ν. Παναγιωτάκη, Αθήνα 1977 (6η ανατ. 2009).</w:t>
      </w:r>
    </w:p>
    <w:p w:rsidR="000F298B" w:rsidRPr="008D0FAB" w:rsidRDefault="000F298B" w:rsidP="000F298B">
      <w:pPr>
        <w:pStyle w:val="Web"/>
        <w:numPr>
          <w:ilvl w:val="0"/>
          <w:numId w:val="3"/>
        </w:numPr>
        <w:shd w:val="clear" w:color="auto" w:fill="FFFFFF"/>
        <w:spacing w:before="0" w:beforeAutospacing="0" w:after="80" w:afterAutospacing="0"/>
        <w:ind w:right="-1191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M. L. </w:t>
      </w:r>
      <w:proofErr w:type="spellStart"/>
      <w:r w:rsidRPr="008D0FAB">
        <w:rPr>
          <w:rFonts w:ascii="Calibri" w:hAnsi="Calibri" w:cs="Calibri"/>
          <w:color w:val="000000" w:themeColor="text1"/>
        </w:rPr>
        <w:t>West</w:t>
      </w:r>
      <w:proofErr w:type="spellEnd"/>
      <w:r w:rsidRPr="008D0FAB">
        <w:rPr>
          <w:rFonts w:ascii="Calibri" w:hAnsi="Calibri" w:cs="Calibri"/>
          <w:color w:val="000000" w:themeColor="text1"/>
        </w:rPr>
        <w:t xml:space="preserve">, </w:t>
      </w:r>
      <w:r w:rsidRPr="008D0FAB">
        <w:rPr>
          <w:rFonts w:ascii="Calibri" w:hAnsi="Calibri" w:cs="Calibri"/>
          <w:i/>
          <w:iCs/>
          <w:color w:val="000000" w:themeColor="text1"/>
        </w:rPr>
        <w:t>Κριτική των κειμένων και τεχνική των εκδόσεων</w:t>
      </w:r>
      <w:r w:rsidRPr="008D0FAB">
        <w:rPr>
          <w:rFonts w:ascii="Calibri" w:hAnsi="Calibri" w:cs="Calibri"/>
          <w:color w:val="000000" w:themeColor="text1"/>
        </w:rPr>
        <w:t xml:space="preserve">, μτφ. Γ.Μ. </w:t>
      </w:r>
      <w:proofErr w:type="spellStart"/>
      <w:r w:rsidRPr="008D0FAB">
        <w:rPr>
          <w:rFonts w:ascii="Calibri" w:hAnsi="Calibri" w:cs="Calibri"/>
          <w:color w:val="000000" w:themeColor="text1"/>
        </w:rPr>
        <w:t>Παράσογλου</w:t>
      </w:r>
      <w:proofErr w:type="spellEnd"/>
      <w:r w:rsidRPr="008D0FAB">
        <w:rPr>
          <w:rFonts w:ascii="Calibri" w:hAnsi="Calibri" w:cs="Calibri"/>
          <w:color w:val="000000" w:themeColor="text1"/>
        </w:rPr>
        <w:t>, Αθήνα 1989.</w:t>
      </w:r>
    </w:p>
    <w:p w:rsidR="000F298B" w:rsidRPr="008D0FAB" w:rsidRDefault="000F298B" w:rsidP="000F298B">
      <w:pPr>
        <w:pStyle w:val="a5"/>
        <w:numPr>
          <w:ilvl w:val="0"/>
          <w:numId w:val="3"/>
        </w:numPr>
        <w:shd w:val="clear" w:color="auto" w:fill="FFFFFF"/>
        <w:spacing w:after="80"/>
        <w:ind w:right="-1191"/>
        <w:jc w:val="both"/>
        <w:rPr>
          <w:rFonts w:ascii="Calibri" w:hAnsi="Calibri" w:cs="Calibri"/>
          <w:color w:val="000000" w:themeColor="text1"/>
          <w:lang w:val="en-US"/>
        </w:rPr>
      </w:pPr>
      <w:r w:rsidRPr="008D0FAB">
        <w:rPr>
          <w:rFonts w:ascii="Calibri" w:hAnsi="Calibri" w:cs="Calibri"/>
          <w:color w:val="000000" w:themeColor="text1"/>
          <w:lang w:val="en-US"/>
        </w:rPr>
        <w:t>N. Wilson, “</w:t>
      </w:r>
      <w:proofErr w:type="spellStart"/>
      <w:r w:rsidRPr="008D0FAB">
        <w:rPr>
          <w:rFonts w:ascii="Calibri" w:hAnsi="Calibri" w:cs="Calibri"/>
          <w:color w:val="000000" w:themeColor="text1"/>
          <w:lang w:val="en-US"/>
        </w:rPr>
        <w:t>Palaeography</w:t>
      </w:r>
      <w:proofErr w:type="spellEnd"/>
      <w:r w:rsidRPr="008D0FAB">
        <w:rPr>
          <w:rFonts w:ascii="Calibri" w:hAnsi="Calibri" w:cs="Calibri"/>
          <w:color w:val="000000" w:themeColor="text1"/>
          <w:lang w:val="en-US"/>
        </w:rPr>
        <w:t xml:space="preserve">” </w:t>
      </w:r>
      <w:r w:rsidRPr="008D0FAB">
        <w:rPr>
          <w:rFonts w:ascii="Calibri" w:hAnsi="Calibri" w:cs="Calibri"/>
          <w:color w:val="000000" w:themeColor="text1"/>
        </w:rPr>
        <w:t>στο</w:t>
      </w:r>
      <w:r w:rsidRPr="008D0FAB">
        <w:rPr>
          <w:rFonts w:ascii="Calibri" w:hAnsi="Calibri" w:cs="Calibri"/>
          <w:color w:val="000000" w:themeColor="text1"/>
          <w:lang w:val="en-US"/>
        </w:rPr>
        <w:t xml:space="preserve"> Oxford Handbook of Byzantine Studies, New York 2008.</w:t>
      </w:r>
    </w:p>
    <w:p w:rsidR="003F0760" w:rsidRDefault="003F0760" w:rsidP="009F5EE1">
      <w:pPr>
        <w:spacing w:after="80"/>
        <w:ind w:left="-993" w:right="-1050"/>
        <w:jc w:val="both"/>
        <w:rPr>
          <w:rFonts w:ascii="Calibri" w:hAnsi="Calibri" w:cs="Calibri"/>
          <w:b/>
          <w:bCs/>
          <w:color w:val="4E0C30"/>
        </w:rPr>
      </w:pPr>
    </w:p>
    <w:p w:rsidR="009F5EE1" w:rsidRPr="008D0FAB" w:rsidRDefault="009F5EE1" w:rsidP="009F5EE1">
      <w:pPr>
        <w:spacing w:after="80"/>
        <w:ind w:left="-993" w:right="-1050"/>
        <w:jc w:val="both"/>
        <w:rPr>
          <w:rFonts w:ascii="Calibri" w:hAnsi="Calibri" w:cs="Calibri"/>
          <w:color w:val="4E0C30"/>
        </w:rPr>
      </w:pPr>
      <w:r w:rsidRPr="008D0FAB">
        <w:rPr>
          <w:rFonts w:ascii="Calibri" w:hAnsi="Calibri" w:cs="Calibri"/>
          <w:b/>
          <w:bCs/>
          <w:color w:val="4E0C30"/>
        </w:rPr>
        <w:t>Δηλώσεις συμμετοχής</w:t>
      </w:r>
      <w:r w:rsidRPr="008D0FAB">
        <w:rPr>
          <w:rFonts w:ascii="Calibri" w:hAnsi="Calibri" w:cs="Calibri"/>
          <w:color w:val="4E0C30"/>
        </w:rPr>
        <w:t xml:space="preserve">: </w:t>
      </w:r>
    </w:p>
    <w:p w:rsidR="009F5EE1" w:rsidRPr="008D0FAB" w:rsidRDefault="009F5EE1" w:rsidP="009F5EE1">
      <w:pPr>
        <w:spacing w:after="80"/>
        <w:ind w:left="-993"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Οι </w:t>
      </w:r>
      <w:r w:rsidR="00CB3571" w:rsidRPr="008D0FAB">
        <w:rPr>
          <w:rFonts w:ascii="Calibri" w:hAnsi="Calibri" w:cs="Calibri"/>
          <w:color w:val="000000" w:themeColor="text1"/>
        </w:rPr>
        <w:t>αιτήσεις</w:t>
      </w:r>
      <w:r w:rsidRPr="008D0FAB">
        <w:rPr>
          <w:rFonts w:ascii="Calibri" w:hAnsi="Calibri" w:cs="Calibri"/>
          <w:color w:val="000000" w:themeColor="text1"/>
        </w:rPr>
        <w:t xml:space="preserve"> συμμετοχής</w:t>
      </w:r>
      <w:r w:rsidR="00CB3571" w:rsidRPr="008D0FAB">
        <w:rPr>
          <w:rFonts w:ascii="Calibri" w:hAnsi="Calibri" w:cs="Calibri"/>
          <w:color w:val="000000" w:themeColor="text1"/>
        </w:rPr>
        <w:t xml:space="preserve"> γίνονται με την συμπλήρωση της </w:t>
      </w:r>
      <w:r w:rsidR="00AF0FDC">
        <w:rPr>
          <w:rFonts w:ascii="Calibri" w:hAnsi="Calibri" w:cs="Calibri"/>
          <w:color w:val="000000" w:themeColor="text1"/>
        </w:rPr>
        <w:t>αίτησης</w:t>
      </w:r>
      <w:r w:rsidR="00CB3571" w:rsidRPr="008D0FAB">
        <w:rPr>
          <w:rFonts w:ascii="Calibri" w:hAnsi="Calibri" w:cs="Calibri"/>
          <w:color w:val="000000" w:themeColor="text1"/>
        </w:rPr>
        <w:t xml:space="preserve"> που θα βρείτε </w:t>
      </w:r>
      <w:hyperlink r:id="rId5" w:history="1">
        <w:r w:rsidR="00CB3571" w:rsidRPr="006B15FD">
          <w:rPr>
            <w:rStyle w:val="-"/>
            <w:rFonts w:ascii="Calibri" w:hAnsi="Calibri" w:cs="Calibri"/>
          </w:rPr>
          <w:t>εδώ</w:t>
        </w:r>
      </w:hyperlink>
      <w:r w:rsidR="00CB3571" w:rsidRPr="008D0FAB">
        <w:rPr>
          <w:rFonts w:ascii="Calibri" w:hAnsi="Calibri" w:cs="Calibri"/>
          <w:color w:val="000000" w:themeColor="text1"/>
        </w:rPr>
        <w:t xml:space="preserve"> και </w:t>
      </w:r>
      <w:r w:rsidRPr="008D0FAB">
        <w:rPr>
          <w:rFonts w:ascii="Calibri" w:hAnsi="Calibri" w:cs="Calibri"/>
          <w:color w:val="000000" w:themeColor="text1"/>
        </w:rPr>
        <w:t>υποβάλλονται ηλεκτρονικά στ</w:t>
      </w:r>
      <w:r w:rsidR="008D0FAB">
        <w:rPr>
          <w:rFonts w:ascii="Calibri" w:hAnsi="Calibri" w:cs="Calibri"/>
          <w:color w:val="000000" w:themeColor="text1"/>
          <w:lang w:val="en-US"/>
        </w:rPr>
        <w:t>o</w:t>
      </w:r>
      <w:r w:rsidR="00D67C1B">
        <w:rPr>
          <w:rFonts w:ascii="Calibri" w:hAnsi="Calibri" w:cs="Calibri"/>
          <w:color w:val="000000" w:themeColor="text1"/>
        </w:rPr>
        <w:t xml:space="preserve"> </w:t>
      </w:r>
      <w:hyperlink r:id="rId6" w:history="1">
        <w:r w:rsidR="008D0FAB" w:rsidRPr="00BE3B6A">
          <w:rPr>
            <w:rStyle w:val="-"/>
            <w:rFonts w:ascii="Calibri" w:hAnsi="Calibri" w:cs="Calibri"/>
            <w:lang w:val="en-US"/>
          </w:rPr>
          <w:t>pappal</w:t>
        </w:r>
        <w:r w:rsidR="008D0FAB" w:rsidRPr="00BE3B6A">
          <w:rPr>
            <w:rStyle w:val="-"/>
            <w:rFonts w:ascii="Calibri" w:hAnsi="Calibri" w:cs="Calibri"/>
          </w:rPr>
          <w:t>@</w:t>
        </w:r>
        <w:r w:rsidR="008D0FAB" w:rsidRPr="00BE3B6A">
          <w:rPr>
            <w:rStyle w:val="-"/>
            <w:rFonts w:ascii="Calibri" w:hAnsi="Calibri" w:cs="Calibri"/>
            <w:lang w:val="en-US"/>
          </w:rPr>
          <w:t>helit</w:t>
        </w:r>
        <w:r w:rsidR="008D0FAB" w:rsidRPr="00BE3B6A">
          <w:rPr>
            <w:rStyle w:val="-"/>
            <w:rFonts w:ascii="Calibri" w:hAnsi="Calibri" w:cs="Calibri"/>
          </w:rPr>
          <w:t>.</w:t>
        </w:r>
        <w:r w:rsidR="008D0FAB" w:rsidRPr="00BE3B6A">
          <w:rPr>
            <w:rStyle w:val="-"/>
            <w:rFonts w:ascii="Calibri" w:hAnsi="Calibri" w:cs="Calibri"/>
            <w:lang w:val="en-US"/>
          </w:rPr>
          <w:t>duth</w:t>
        </w:r>
        <w:r w:rsidR="008D0FAB" w:rsidRPr="00BE3B6A">
          <w:rPr>
            <w:rStyle w:val="-"/>
            <w:rFonts w:ascii="Calibri" w:hAnsi="Calibri" w:cs="Calibri"/>
          </w:rPr>
          <w:t>.</w:t>
        </w:r>
        <w:r w:rsidR="008D0FAB" w:rsidRPr="00BE3B6A">
          <w:rPr>
            <w:rStyle w:val="-"/>
            <w:rFonts w:ascii="Calibri" w:hAnsi="Calibri" w:cs="Calibri"/>
            <w:lang w:val="en-US"/>
          </w:rPr>
          <w:t>gr</w:t>
        </w:r>
      </w:hyperlink>
      <w:r w:rsidR="008D0FAB" w:rsidRPr="008D0FAB">
        <w:rPr>
          <w:rFonts w:ascii="Calibri" w:hAnsi="Calibri" w:cs="Calibri"/>
          <w:color w:val="000000" w:themeColor="text1"/>
        </w:rPr>
        <w:t xml:space="preserve">. </w:t>
      </w:r>
      <w:r w:rsidR="008D0FAB">
        <w:rPr>
          <w:rFonts w:ascii="Calibri" w:hAnsi="Calibri" w:cs="Calibri"/>
          <w:color w:val="000000" w:themeColor="text1"/>
        </w:rPr>
        <w:t xml:space="preserve">Οι συμμετέχοντες θα ειδοποιηθούν ηλεκτρονικά μέσω </w:t>
      </w:r>
      <w:r w:rsidR="008D0FAB">
        <w:rPr>
          <w:rFonts w:ascii="Calibri" w:hAnsi="Calibri" w:cs="Calibri"/>
          <w:color w:val="000000" w:themeColor="text1"/>
          <w:lang w:val="en-US"/>
        </w:rPr>
        <w:t>e</w:t>
      </w:r>
      <w:r w:rsidR="008D0FAB" w:rsidRPr="00CC7812">
        <w:rPr>
          <w:rFonts w:ascii="Calibri" w:hAnsi="Calibri" w:cs="Calibri"/>
          <w:color w:val="000000" w:themeColor="text1"/>
        </w:rPr>
        <w:t>-</w:t>
      </w:r>
      <w:r w:rsidR="008D0FAB">
        <w:rPr>
          <w:rFonts w:ascii="Calibri" w:hAnsi="Calibri" w:cs="Calibri"/>
          <w:color w:val="000000" w:themeColor="text1"/>
          <w:lang w:val="en-US"/>
        </w:rPr>
        <w:t>mail</w:t>
      </w:r>
      <w:r w:rsidR="008D0FAB" w:rsidRPr="00CC7812">
        <w:rPr>
          <w:rFonts w:ascii="Calibri" w:hAnsi="Calibri" w:cs="Calibri"/>
          <w:color w:val="000000" w:themeColor="text1"/>
        </w:rPr>
        <w:t>.</w:t>
      </w:r>
    </w:p>
    <w:p w:rsidR="003F0760" w:rsidRDefault="003F0760" w:rsidP="009F5EE1">
      <w:pPr>
        <w:spacing w:after="80"/>
        <w:ind w:left="-993" w:right="-1050"/>
        <w:jc w:val="both"/>
        <w:rPr>
          <w:rFonts w:ascii="Calibri" w:hAnsi="Calibri" w:cs="Calibri"/>
          <w:b/>
          <w:bCs/>
          <w:color w:val="4E0C30"/>
        </w:rPr>
      </w:pPr>
    </w:p>
    <w:p w:rsidR="00AC6B3A" w:rsidRDefault="009F5EE1" w:rsidP="009F5EE1">
      <w:pPr>
        <w:spacing w:after="80"/>
        <w:ind w:left="-993" w:right="-1050"/>
        <w:jc w:val="both"/>
        <w:rPr>
          <w:rFonts w:ascii="Calibri" w:hAnsi="Calibri" w:cs="Calibri"/>
          <w:b/>
          <w:bCs/>
          <w:color w:val="4E0C30"/>
        </w:rPr>
      </w:pPr>
      <w:r w:rsidRPr="008D0FAB">
        <w:rPr>
          <w:rFonts w:ascii="Calibri" w:hAnsi="Calibri" w:cs="Calibri"/>
          <w:b/>
          <w:bCs/>
          <w:color w:val="4E0C30"/>
        </w:rPr>
        <w:t xml:space="preserve">Αριθμός συμμετεχόντων: </w:t>
      </w:r>
    </w:p>
    <w:p w:rsidR="009F5EE1" w:rsidRPr="008D0FAB" w:rsidRDefault="009F5EE1" w:rsidP="009F5EE1">
      <w:pPr>
        <w:spacing w:after="80"/>
        <w:ind w:left="-993" w:right="-1050"/>
        <w:jc w:val="both"/>
        <w:rPr>
          <w:rFonts w:ascii="Calibri" w:hAnsi="Calibri" w:cs="Calibri"/>
          <w:b/>
          <w:bCs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>Για την αποτελεσματική διεξαγωγή των μαθημάτων έχει προβλεφθεί κλειστός αριθμός 15 (δεκαπέντε) συμμετεχόντων κατά σειρά προτεραιότητας</w:t>
      </w:r>
      <w:r w:rsidR="00E05C62" w:rsidRPr="008D0FAB">
        <w:rPr>
          <w:rFonts w:ascii="Calibri" w:hAnsi="Calibri" w:cs="Calibri"/>
          <w:color w:val="000000" w:themeColor="text1"/>
        </w:rPr>
        <w:t xml:space="preserve"> και με βάση αξιολογικά κριτήρια (επίπεδο σπουδών, προηγούμενη εμπειρία</w:t>
      </w:r>
      <w:r w:rsidR="008D0FAB" w:rsidRPr="008D0FAB">
        <w:rPr>
          <w:rFonts w:ascii="Calibri" w:hAnsi="Calibri" w:cs="Calibri"/>
          <w:color w:val="000000" w:themeColor="text1"/>
        </w:rPr>
        <w:t xml:space="preserve">, </w:t>
      </w:r>
      <w:r w:rsidR="00CC7812">
        <w:rPr>
          <w:rFonts w:ascii="Calibri" w:hAnsi="Calibri" w:cs="Calibri"/>
          <w:color w:val="000000" w:themeColor="text1"/>
        </w:rPr>
        <w:t xml:space="preserve">ερευνητικά </w:t>
      </w:r>
      <w:r w:rsidR="008D0FAB" w:rsidRPr="008D0FAB">
        <w:rPr>
          <w:rFonts w:ascii="Calibri" w:hAnsi="Calibri" w:cs="Calibri"/>
          <w:color w:val="000000" w:themeColor="text1"/>
        </w:rPr>
        <w:t>ενδιαφέροντα</w:t>
      </w:r>
      <w:r w:rsidR="00E05C62" w:rsidRPr="008D0FAB">
        <w:rPr>
          <w:rFonts w:ascii="Calibri" w:hAnsi="Calibri" w:cs="Calibri"/>
          <w:color w:val="000000" w:themeColor="text1"/>
        </w:rPr>
        <w:t>)</w:t>
      </w:r>
      <w:r w:rsidRPr="008D0FAB">
        <w:rPr>
          <w:rFonts w:ascii="Calibri" w:hAnsi="Calibri" w:cs="Calibri"/>
          <w:color w:val="000000" w:themeColor="text1"/>
        </w:rPr>
        <w:t>. Ο αριθμός αυτός ενδέχεται να τροποποιηθεί αναλόγως προς τις δηλώσεις συμμετοχής.</w:t>
      </w:r>
    </w:p>
    <w:p w:rsidR="003F0760" w:rsidRDefault="003F0760" w:rsidP="009F5EE1">
      <w:pPr>
        <w:spacing w:after="80"/>
        <w:ind w:left="-993" w:right="-1050"/>
        <w:jc w:val="both"/>
        <w:rPr>
          <w:rFonts w:ascii="Calibri" w:hAnsi="Calibri" w:cs="Calibri"/>
          <w:b/>
          <w:bCs/>
          <w:color w:val="4E0C30"/>
        </w:rPr>
      </w:pPr>
    </w:p>
    <w:p w:rsidR="00AC6B3A" w:rsidRDefault="009F5EE1" w:rsidP="009F5EE1">
      <w:pPr>
        <w:spacing w:after="80"/>
        <w:ind w:left="-993" w:right="-1050"/>
        <w:jc w:val="both"/>
        <w:rPr>
          <w:rFonts w:ascii="Calibri" w:hAnsi="Calibri" w:cs="Calibri"/>
          <w:color w:val="4E0C30"/>
        </w:rPr>
      </w:pPr>
      <w:r w:rsidRPr="008D0FAB">
        <w:rPr>
          <w:rFonts w:ascii="Calibri" w:hAnsi="Calibri" w:cs="Calibri"/>
          <w:b/>
          <w:bCs/>
          <w:color w:val="4E0C30"/>
        </w:rPr>
        <w:lastRenderedPageBreak/>
        <w:t>Ημερομηνία υποβολής των δηλώσεων συμμετοχής</w:t>
      </w:r>
      <w:r w:rsidRPr="008D0FAB">
        <w:rPr>
          <w:rFonts w:ascii="Calibri" w:hAnsi="Calibri" w:cs="Calibri"/>
          <w:color w:val="4E0C30"/>
        </w:rPr>
        <w:t>:</w:t>
      </w:r>
    </w:p>
    <w:p w:rsidR="009F5EE1" w:rsidRPr="008D0FAB" w:rsidRDefault="009F5EE1" w:rsidP="009F5EE1">
      <w:pPr>
        <w:spacing w:after="80"/>
        <w:ind w:left="-993"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Έως </w:t>
      </w:r>
      <w:r w:rsidR="008D0FAB" w:rsidRPr="008D0FAB">
        <w:rPr>
          <w:rFonts w:ascii="Calibri" w:hAnsi="Calibri" w:cs="Calibri"/>
          <w:color w:val="000000" w:themeColor="text1"/>
        </w:rPr>
        <w:t>4</w:t>
      </w:r>
      <w:r w:rsidR="003F0760">
        <w:rPr>
          <w:rFonts w:ascii="Calibri" w:hAnsi="Calibri" w:cs="Calibri"/>
          <w:color w:val="000000" w:themeColor="text1"/>
        </w:rPr>
        <w:t xml:space="preserve"> </w:t>
      </w:r>
      <w:r w:rsidR="008D0FAB" w:rsidRPr="008D0FAB">
        <w:rPr>
          <w:rFonts w:ascii="Calibri" w:hAnsi="Calibri" w:cs="Calibri"/>
          <w:color w:val="000000" w:themeColor="text1"/>
        </w:rPr>
        <w:t>Απριλίου</w:t>
      </w:r>
      <w:r w:rsidRPr="008D0FAB">
        <w:rPr>
          <w:rFonts w:ascii="Calibri" w:hAnsi="Calibri" w:cs="Calibri"/>
          <w:color w:val="000000" w:themeColor="text1"/>
        </w:rPr>
        <w:t xml:space="preserve"> 2021</w:t>
      </w:r>
    </w:p>
    <w:p w:rsidR="003F0760" w:rsidRDefault="003F0760" w:rsidP="009F5EE1">
      <w:pPr>
        <w:spacing w:after="80"/>
        <w:ind w:left="-993" w:right="-1050"/>
        <w:jc w:val="both"/>
        <w:rPr>
          <w:rFonts w:ascii="Calibri" w:hAnsi="Calibri" w:cs="Calibri"/>
          <w:b/>
          <w:bCs/>
          <w:color w:val="4E0C30"/>
        </w:rPr>
      </w:pPr>
    </w:p>
    <w:p w:rsidR="00AC6B3A" w:rsidRDefault="009F5EE1" w:rsidP="009F5EE1">
      <w:pPr>
        <w:spacing w:after="80"/>
        <w:ind w:left="-993" w:right="-1050"/>
        <w:jc w:val="both"/>
        <w:rPr>
          <w:rFonts w:ascii="Calibri" w:hAnsi="Calibri" w:cs="Calibri"/>
          <w:b/>
          <w:bCs/>
          <w:color w:val="4E0C30"/>
        </w:rPr>
      </w:pPr>
      <w:r w:rsidRPr="008D0FAB">
        <w:rPr>
          <w:rFonts w:ascii="Calibri" w:hAnsi="Calibri" w:cs="Calibri"/>
          <w:b/>
          <w:bCs/>
          <w:color w:val="4E0C30"/>
        </w:rPr>
        <w:t xml:space="preserve">Ημερομηνία έναρξης των μαθημάτων: </w:t>
      </w:r>
    </w:p>
    <w:p w:rsidR="009F5EE1" w:rsidRPr="008D0FAB" w:rsidRDefault="009F5EE1" w:rsidP="009F5EE1">
      <w:pPr>
        <w:spacing w:after="80"/>
        <w:ind w:left="-993"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>Αρχές Απριλίου 2021</w:t>
      </w:r>
    </w:p>
    <w:p w:rsidR="009F5EE1" w:rsidRPr="008D0FAB" w:rsidRDefault="009F5EE1" w:rsidP="009F5EE1">
      <w:pPr>
        <w:spacing w:after="80"/>
        <w:ind w:left="-993" w:right="-1050"/>
        <w:jc w:val="both"/>
        <w:rPr>
          <w:rFonts w:ascii="Calibri" w:hAnsi="Calibri" w:cs="Calibri"/>
          <w:color w:val="000000" w:themeColor="text1"/>
        </w:rPr>
      </w:pPr>
    </w:p>
    <w:p w:rsidR="009F5EE1" w:rsidRPr="008D0FAB" w:rsidRDefault="009F5EE1" w:rsidP="009F5EE1">
      <w:pPr>
        <w:spacing w:after="80"/>
        <w:ind w:left="-993"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>Η εγγραφή και η παρακολούθηση του Σεμιναρίου είναι δωρεάν</w:t>
      </w:r>
      <w:r w:rsidR="003F0760">
        <w:rPr>
          <w:rFonts w:ascii="Calibri" w:hAnsi="Calibri" w:cs="Calibri"/>
          <w:color w:val="000000" w:themeColor="text1"/>
        </w:rPr>
        <w:t>.</w:t>
      </w:r>
      <w:r w:rsidRPr="008D0FAB">
        <w:rPr>
          <w:rFonts w:ascii="Calibri" w:hAnsi="Calibri" w:cs="Calibri"/>
          <w:color w:val="000000" w:themeColor="text1"/>
        </w:rPr>
        <w:t xml:space="preserve"> </w:t>
      </w:r>
    </w:p>
    <w:p w:rsidR="009F5EE1" w:rsidRPr="008D0FAB" w:rsidRDefault="009F5EE1" w:rsidP="009F5EE1">
      <w:pPr>
        <w:spacing w:after="80"/>
        <w:ind w:left="-993" w:right="-1050"/>
        <w:jc w:val="both"/>
        <w:rPr>
          <w:rFonts w:ascii="Calibri" w:hAnsi="Calibri" w:cs="Calibri"/>
          <w:color w:val="000000" w:themeColor="text1"/>
        </w:rPr>
      </w:pPr>
      <w:r w:rsidRPr="008D0FAB">
        <w:rPr>
          <w:rFonts w:ascii="Calibri" w:hAnsi="Calibri" w:cs="Calibri"/>
          <w:color w:val="000000" w:themeColor="text1"/>
        </w:rPr>
        <w:t xml:space="preserve">Με την ολοκλήρωση του Σεμιναρίου θα δοθεί στους συμμετέχοντες Πιστοποιητικό Επιμόρφωσης. </w:t>
      </w:r>
    </w:p>
    <w:p w:rsidR="009F5EE1" w:rsidRPr="008D0FAB" w:rsidRDefault="009F5EE1" w:rsidP="009F5EE1">
      <w:pPr>
        <w:spacing w:after="80"/>
        <w:ind w:left="-993" w:right="-1050"/>
        <w:jc w:val="both"/>
        <w:rPr>
          <w:rFonts w:ascii="Calibri" w:hAnsi="Calibri" w:cs="Calibri"/>
          <w:color w:val="000000" w:themeColor="text1"/>
        </w:rPr>
      </w:pPr>
    </w:p>
    <w:p w:rsidR="00AC6B3A" w:rsidRDefault="009F5EE1" w:rsidP="009F5EE1">
      <w:pPr>
        <w:spacing w:after="80"/>
        <w:ind w:left="-993" w:right="-1050"/>
        <w:jc w:val="both"/>
        <w:rPr>
          <w:rFonts w:ascii="Calibri" w:hAnsi="Calibri" w:cs="Calibri"/>
          <w:b/>
          <w:bCs/>
          <w:color w:val="4E0C30"/>
        </w:rPr>
      </w:pPr>
      <w:r w:rsidRPr="008D0FAB">
        <w:rPr>
          <w:rFonts w:ascii="Calibri" w:hAnsi="Calibri" w:cs="Calibri"/>
          <w:b/>
          <w:bCs/>
          <w:color w:val="4E0C30"/>
        </w:rPr>
        <w:t>Πληροφορίες:</w:t>
      </w:r>
    </w:p>
    <w:p w:rsidR="009F5EE1" w:rsidRPr="008D0FAB" w:rsidRDefault="003F0760" w:rsidP="009F5EE1">
      <w:pPr>
        <w:spacing w:after="80"/>
        <w:ind w:left="-993" w:right="-1050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4E0C30"/>
        </w:rPr>
        <w:t xml:space="preserve"> </w:t>
      </w:r>
      <w:hyperlink r:id="rId7" w:history="1">
        <w:r w:rsidR="00CB3571" w:rsidRPr="003F0760">
          <w:rPr>
            <w:rStyle w:val="-"/>
            <w:rFonts w:ascii="Calibri" w:hAnsi="Calibri" w:cs="Calibri"/>
            <w:b/>
            <w:bCs/>
          </w:rPr>
          <w:t>https://helit.duth.gr/labs/pap</w:t>
        </w:r>
        <w:r w:rsidR="00CB3571" w:rsidRPr="003F0760">
          <w:rPr>
            <w:rStyle w:val="-"/>
            <w:rFonts w:ascii="Calibri" w:hAnsi="Calibri" w:cs="Calibri"/>
            <w:b/>
            <w:bCs/>
          </w:rPr>
          <w:t>p</w:t>
        </w:r>
        <w:r w:rsidR="00CB3571" w:rsidRPr="003F0760">
          <w:rPr>
            <w:rStyle w:val="-"/>
            <w:rFonts w:ascii="Calibri" w:hAnsi="Calibri" w:cs="Calibri"/>
            <w:b/>
            <w:bCs/>
          </w:rPr>
          <w:t>al/</w:t>
        </w:r>
      </w:hyperlink>
    </w:p>
    <w:p w:rsidR="003F0760" w:rsidRDefault="003F0760" w:rsidP="009F5EE1">
      <w:pPr>
        <w:spacing w:after="80"/>
        <w:ind w:left="-993" w:right="-1050"/>
        <w:jc w:val="both"/>
        <w:rPr>
          <w:rFonts w:ascii="Calibri" w:hAnsi="Calibri" w:cs="Calibri"/>
          <w:b/>
          <w:bCs/>
          <w:color w:val="4E0C30"/>
        </w:rPr>
      </w:pPr>
    </w:p>
    <w:p w:rsidR="00AC6B3A" w:rsidRDefault="009F5EE1" w:rsidP="009F5EE1">
      <w:pPr>
        <w:spacing w:after="80"/>
        <w:ind w:left="-993" w:right="-1050"/>
        <w:jc w:val="both"/>
        <w:rPr>
          <w:rFonts w:ascii="Calibri" w:hAnsi="Calibri" w:cs="Calibri"/>
          <w:color w:val="4E0C30"/>
        </w:rPr>
      </w:pPr>
      <w:r w:rsidRPr="008D0FAB">
        <w:rPr>
          <w:rFonts w:ascii="Calibri" w:hAnsi="Calibri" w:cs="Calibri"/>
          <w:b/>
          <w:bCs/>
          <w:color w:val="4E0C30"/>
        </w:rPr>
        <w:t>Τηλέφωνο επικοινωνίας</w:t>
      </w:r>
      <w:r w:rsidRPr="008D0FAB">
        <w:rPr>
          <w:rFonts w:ascii="Calibri" w:hAnsi="Calibri" w:cs="Calibri"/>
          <w:color w:val="4E0C30"/>
        </w:rPr>
        <w:t>:</w:t>
      </w:r>
    </w:p>
    <w:p w:rsidR="009F5EE1" w:rsidRPr="008D0FAB" w:rsidRDefault="00CB3571" w:rsidP="009F5EE1">
      <w:pPr>
        <w:spacing w:after="80"/>
        <w:ind w:left="-993" w:right="-1050"/>
        <w:jc w:val="both"/>
        <w:rPr>
          <w:rFonts w:ascii="Calibri" w:hAnsi="Calibri" w:cs="Calibri"/>
          <w:color w:val="000000" w:themeColor="text1"/>
        </w:rPr>
      </w:pPr>
      <w:r w:rsidRPr="00AC6B3A">
        <w:rPr>
          <w:rFonts w:ascii="Calibri" w:hAnsi="Calibri" w:cs="Calibri"/>
          <w:color w:val="000000" w:themeColor="text1"/>
        </w:rPr>
        <w:t xml:space="preserve">25310-39916 (Άγγελος </w:t>
      </w:r>
      <w:proofErr w:type="spellStart"/>
      <w:r w:rsidRPr="00AC6B3A">
        <w:rPr>
          <w:rFonts w:ascii="Calibri" w:hAnsi="Calibri" w:cs="Calibri"/>
          <w:color w:val="000000" w:themeColor="text1"/>
        </w:rPr>
        <w:t>Σισμάνης</w:t>
      </w:r>
      <w:proofErr w:type="spellEnd"/>
      <w:r w:rsidRPr="00AC6B3A">
        <w:rPr>
          <w:rFonts w:ascii="Calibri" w:hAnsi="Calibri" w:cs="Calibri"/>
          <w:color w:val="000000" w:themeColor="text1"/>
        </w:rPr>
        <w:t>).</w:t>
      </w:r>
    </w:p>
    <w:p w:rsidR="003F0760" w:rsidRDefault="003F0760" w:rsidP="009F5EE1">
      <w:pPr>
        <w:spacing w:after="80"/>
        <w:ind w:left="-993" w:right="-1050"/>
        <w:jc w:val="both"/>
        <w:rPr>
          <w:rFonts w:ascii="Calibri" w:hAnsi="Calibri" w:cs="Calibri"/>
          <w:b/>
          <w:bCs/>
          <w:color w:val="4E0C30"/>
        </w:rPr>
      </w:pPr>
    </w:p>
    <w:p w:rsidR="00AC6B3A" w:rsidRDefault="009F5EE1" w:rsidP="009F5EE1">
      <w:pPr>
        <w:spacing w:after="80"/>
        <w:ind w:left="-993" w:right="-1050"/>
        <w:jc w:val="both"/>
        <w:rPr>
          <w:rFonts w:ascii="Calibri" w:hAnsi="Calibri" w:cs="Calibri"/>
          <w:color w:val="4E0C30"/>
        </w:rPr>
      </w:pPr>
      <w:r w:rsidRPr="008D0FAB">
        <w:rPr>
          <w:rFonts w:ascii="Calibri" w:hAnsi="Calibri" w:cs="Calibri"/>
          <w:b/>
          <w:bCs/>
          <w:color w:val="4E0C30"/>
          <w:lang w:val="en-US"/>
        </w:rPr>
        <w:t>E</w:t>
      </w:r>
      <w:r w:rsidRPr="008D0FAB">
        <w:rPr>
          <w:rFonts w:ascii="Calibri" w:hAnsi="Calibri" w:cs="Calibri"/>
          <w:b/>
          <w:bCs/>
          <w:color w:val="4E0C30"/>
        </w:rPr>
        <w:t>-</w:t>
      </w:r>
      <w:r w:rsidRPr="008D0FAB">
        <w:rPr>
          <w:rFonts w:ascii="Calibri" w:hAnsi="Calibri" w:cs="Calibri"/>
          <w:b/>
          <w:bCs/>
          <w:color w:val="4E0C30"/>
          <w:lang w:val="en-US"/>
        </w:rPr>
        <w:t>mail</w:t>
      </w:r>
      <w:r w:rsidR="008D0FAB" w:rsidRPr="008D0FAB">
        <w:rPr>
          <w:rFonts w:ascii="Calibri" w:hAnsi="Calibri" w:cs="Calibri"/>
          <w:b/>
          <w:bCs/>
          <w:color w:val="4E0C30"/>
        </w:rPr>
        <w:t xml:space="preserve"> επικοινωνίας</w:t>
      </w:r>
      <w:r w:rsidRPr="008D0FAB">
        <w:rPr>
          <w:rFonts w:ascii="Calibri" w:hAnsi="Calibri" w:cs="Calibri"/>
          <w:color w:val="4E0C30"/>
        </w:rPr>
        <w:t xml:space="preserve">: </w:t>
      </w:r>
    </w:p>
    <w:p w:rsidR="009F5EE1" w:rsidRPr="008D0FAB" w:rsidRDefault="00CB3571" w:rsidP="009F5EE1">
      <w:pPr>
        <w:spacing w:after="80"/>
        <w:ind w:left="-993" w:right="-1050"/>
        <w:jc w:val="both"/>
        <w:rPr>
          <w:rFonts w:ascii="Calibri" w:hAnsi="Calibri" w:cs="Calibri"/>
          <w:color w:val="000000" w:themeColor="text1"/>
        </w:rPr>
      </w:pPr>
      <w:proofErr w:type="spellStart"/>
      <w:r w:rsidRPr="003F0760">
        <w:rPr>
          <w:rFonts w:ascii="Calibri" w:hAnsi="Calibri" w:cs="Calibri"/>
          <w:color w:val="000000" w:themeColor="text1"/>
          <w:lang w:val="en-US"/>
        </w:rPr>
        <w:t>pappal</w:t>
      </w:r>
      <w:proofErr w:type="spellEnd"/>
      <w:r w:rsidRPr="003F0760">
        <w:rPr>
          <w:rFonts w:ascii="Calibri" w:hAnsi="Calibri" w:cs="Calibri"/>
          <w:color w:val="000000" w:themeColor="text1"/>
        </w:rPr>
        <w:t>@</w:t>
      </w:r>
      <w:proofErr w:type="spellStart"/>
      <w:r w:rsidRPr="003F0760">
        <w:rPr>
          <w:rFonts w:ascii="Calibri" w:hAnsi="Calibri" w:cs="Calibri"/>
          <w:color w:val="000000" w:themeColor="text1"/>
          <w:lang w:val="en-US"/>
        </w:rPr>
        <w:t>helit</w:t>
      </w:r>
      <w:proofErr w:type="spellEnd"/>
      <w:r w:rsidRPr="003F0760">
        <w:rPr>
          <w:rFonts w:ascii="Calibri" w:hAnsi="Calibri" w:cs="Calibri"/>
          <w:color w:val="000000" w:themeColor="text1"/>
        </w:rPr>
        <w:t>.</w:t>
      </w:r>
      <w:proofErr w:type="spellStart"/>
      <w:r w:rsidRPr="003F0760">
        <w:rPr>
          <w:rFonts w:ascii="Calibri" w:hAnsi="Calibri" w:cs="Calibri"/>
          <w:color w:val="000000" w:themeColor="text1"/>
          <w:lang w:val="en-US"/>
        </w:rPr>
        <w:t>d</w:t>
      </w:r>
      <w:r w:rsidRPr="003F0760">
        <w:rPr>
          <w:rFonts w:ascii="Calibri" w:hAnsi="Calibri" w:cs="Calibri"/>
          <w:color w:val="000000" w:themeColor="text1"/>
          <w:lang w:val="en-US"/>
        </w:rPr>
        <w:t>uth</w:t>
      </w:r>
      <w:proofErr w:type="spellEnd"/>
      <w:r w:rsidRPr="003F0760">
        <w:rPr>
          <w:rFonts w:ascii="Calibri" w:hAnsi="Calibri" w:cs="Calibri"/>
          <w:color w:val="000000" w:themeColor="text1"/>
        </w:rPr>
        <w:t>.</w:t>
      </w:r>
      <w:proofErr w:type="spellStart"/>
      <w:r w:rsidRPr="003F0760">
        <w:rPr>
          <w:rFonts w:ascii="Calibri" w:hAnsi="Calibri" w:cs="Calibri"/>
          <w:color w:val="000000" w:themeColor="text1"/>
          <w:lang w:val="en-US"/>
        </w:rPr>
        <w:t>gr</w:t>
      </w:r>
      <w:proofErr w:type="spellEnd"/>
    </w:p>
    <w:p w:rsidR="009F5EE1" w:rsidRPr="008D0FAB" w:rsidRDefault="009F5EE1" w:rsidP="009F5EE1">
      <w:pPr>
        <w:spacing w:after="80"/>
        <w:ind w:left="-993" w:right="-1050"/>
        <w:jc w:val="both"/>
        <w:rPr>
          <w:rFonts w:ascii="Calibri" w:hAnsi="Calibri" w:cs="Calibri"/>
          <w:color w:val="000000" w:themeColor="text1"/>
        </w:rPr>
      </w:pPr>
    </w:p>
    <w:p w:rsidR="009F5EE1" w:rsidRPr="008D0FAB" w:rsidRDefault="009F5EE1" w:rsidP="009F5EE1">
      <w:pPr>
        <w:spacing w:after="80"/>
        <w:rPr>
          <w:rFonts w:ascii="Calibri" w:hAnsi="Calibri" w:cs="Calibri"/>
        </w:rPr>
      </w:pPr>
    </w:p>
    <w:sectPr w:rsidR="009F5EE1" w:rsidRPr="008D0FAB" w:rsidSect="009F5EE1">
      <w:pgSz w:w="11900" w:h="16840"/>
      <w:pgMar w:top="740" w:right="1800" w:bottom="100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 Times New Roman">
    <w:altName w:val="﷽﷽﷽﷽﷽﷽﷽﷽ New Roman"/>
    <w:charset w:val="00"/>
    <w:family w:val="roman"/>
    <w:pitch w:val="variable"/>
    <w:sig w:usb0="E0002AEF" w:usb1="4000387A" w:usb2="00000028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B47AB"/>
    <w:multiLevelType w:val="hybridMultilevel"/>
    <w:tmpl w:val="3D787D50"/>
    <w:lvl w:ilvl="0" w:tplc="0408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1">
    <w:nsid w:val="4CAB6EE2"/>
    <w:multiLevelType w:val="hybridMultilevel"/>
    <w:tmpl w:val="4D1EC732"/>
    <w:lvl w:ilvl="0" w:tplc="7804B69E">
      <w:start w:val="1"/>
      <w:numFmt w:val="bullet"/>
      <w:lvlText w:val=""/>
      <w:lvlJc w:val="left"/>
      <w:pPr>
        <w:ind w:left="-273" w:hanging="360"/>
      </w:pPr>
      <w:rPr>
        <w:rFonts w:ascii="Symbol" w:eastAsia="Times New Roman" w:hAnsi="Symbol" w:cs="GR 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447" w:hanging="360"/>
      </w:pPr>
    </w:lvl>
    <w:lvl w:ilvl="2" w:tplc="0408001B" w:tentative="1">
      <w:start w:val="1"/>
      <w:numFmt w:val="lowerRoman"/>
      <w:lvlText w:val="%3."/>
      <w:lvlJc w:val="right"/>
      <w:pPr>
        <w:ind w:left="1167" w:hanging="180"/>
      </w:pPr>
    </w:lvl>
    <w:lvl w:ilvl="3" w:tplc="0408000F" w:tentative="1">
      <w:start w:val="1"/>
      <w:numFmt w:val="decimal"/>
      <w:lvlText w:val="%4."/>
      <w:lvlJc w:val="left"/>
      <w:pPr>
        <w:ind w:left="1887" w:hanging="360"/>
      </w:pPr>
    </w:lvl>
    <w:lvl w:ilvl="4" w:tplc="04080019" w:tentative="1">
      <w:start w:val="1"/>
      <w:numFmt w:val="lowerLetter"/>
      <w:lvlText w:val="%5."/>
      <w:lvlJc w:val="left"/>
      <w:pPr>
        <w:ind w:left="2607" w:hanging="360"/>
      </w:pPr>
    </w:lvl>
    <w:lvl w:ilvl="5" w:tplc="0408001B" w:tentative="1">
      <w:start w:val="1"/>
      <w:numFmt w:val="lowerRoman"/>
      <w:lvlText w:val="%6."/>
      <w:lvlJc w:val="right"/>
      <w:pPr>
        <w:ind w:left="3327" w:hanging="180"/>
      </w:pPr>
    </w:lvl>
    <w:lvl w:ilvl="6" w:tplc="0408000F" w:tentative="1">
      <w:start w:val="1"/>
      <w:numFmt w:val="decimal"/>
      <w:lvlText w:val="%7."/>
      <w:lvlJc w:val="left"/>
      <w:pPr>
        <w:ind w:left="4047" w:hanging="360"/>
      </w:pPr>
    </w:lvl>
    <w:lvl w:ilvl="7" w:tplc="04080019" w:tentative="1">
      <w:start w:val="1"/>
      <w:numFmt w:val="lowerLetter"/>
      <w:lvlText w:val="%8."/>
      <w:lvlJc w:val="left"/>
      <w:pPr>
        <w:ind w:left="4767" w:hanging="360"/>
      </w:pPr>
    </w:lvl>
    <w:lvl w:ilvl="8" w:tplc="0408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>
    <w:nsid w:val="572C04AB"/>
    <w:multiLevelType w:val="hybridMultilevel"/>
    <w:tmpl w:val="7F5EA8A8"/>
    <w:lvl w:ilvl="0" w:tplc="7804B69E">
      <w:start w:val="1"/>
      <w:numFmt w:val="bullet"/>
      <w:lvlText w:val=""/>
      <w:lvlJc w:val="left"/>
      <w:pPr>
        <w:ind w:left="-273" w:hanging="360"/>
      </w:pPr>
      <w:rPr>
        <w:rFonts w:ascii="Symbol" w:eastAsia="Times New Roman" w:hAnsi="Symbol" w:cs="GR 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447" w:hanging="360"/>
      </w:pPr>
    </w:lvl>
    <w:lvl w:ilvl="2" w:tplc="0408001B" w:tentative="1">
      <w:start w:val="1"/>
      <w:numFmt w:val="lowerRoman"/>
      <w:lvlText w:val="%3."/>
      <w:lvlJc w:val="right"/>
      <w:pPr>
        <w:ind w:left="1167" w:hanging="180"/>
      </w:pPr>
    </w:lvl>
    <w:lvl w:ilvl="3" w:tplc="0408000F" w:tentative="1">
      <w:start w:val="1"/>
      <w:numFmt w:val="decimal"/>
      <w:lvlText w:val="%4."/>
      <w:lvlJc w:val="left"/>
      <w:pPr>
        <w:ind w:left="1887" w:hanging="360"/>
      </w:pPr>
    </w:lvl>
    <w:lvl w:ilvl="4" w:tplc="04080019" w:tentative="1">
      <w:start w:val="1"/>
      <w:numFmt w:val="lowerLetter"/>
      <w:lvlText w:val="%5."/>
      <w:lvlJc w:val="left"/>
      <w:pPr>
        <w:ind w:left="2607" w:hanging="360"/>
      </w:pPr>
    </w:lvl>
    <w:lvl w:ilvl="5" w:tplc="0408001B" w:tentative="1">
      <w:start w:val="1"/>
      <w:numFmt w:val="lowerRoman"/>
      <w:lvlText w:val="%6."/>
      <w:lvlJc w:val="right"/>
      <w:pPr>
        <w:ind w:left="3327" w:hanging="180"/>
      </w:pPr>
    </w:lvl>
    <w:lvl w:ilvl="6" w:tplc="0408000F" w:tentative="1">
      <w:start w:val="1"/>
      <w:numFmt w:val="decimal"/>
      <w:lvlText w:val="%7."/>
      <w:lvlJc w:val="left"/>
      <w:pPr>
        <w:ind w:left="4047" w:hanging="360"/>
      </w:pPr>
    </w:lvl>
    <w:lvl w:ilvl="7" w:tplc="04080019" w:tentative="1">
      <w:start w:val="1"/>
      <w:numFmt w:val="lowerLetter"/>
      <w:lvlText w:val="%8."/>
      <w:lvlJc w:val="left"/>
      <w:pPr>
        <w:ind w:left="4767" w:hanging="360"/>
      </w:pPr>
    </w:lvl>
    <w:lvl w:ilvl="8" w:tplc="0408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F5EE1"/>
    <w:rsid w:val="000F298B"/>
    <w:rsid w:val="003F0760"/>
    <w:rsid w:val="006B15FD"/>
    <w:rsid w:val="008679F9"/>
    <w:rsid w:val="008D0FAB"/>
    <w:rsid w:val="009F5EE1"/>
    <w:rsid w:val="00AC6B3A"/>
    <w:rsid w:val="00AF0FDC"/>
    <w:rsid w:val="00B474F3"/>
    <w:rsid w:val="00CB3571"/>
    <w:rsid w:val="00CC7812"/>
    <w:rsid w:val="00CE3D85"/>
    <w:rsid w:val="00D67C1B"/>
    <w:rsid w:val="00D8104D"/>
    <w:rsid w:val="00DF1003"/>
    <w:rsid w:val="00E05C62"/>
    <w:rsid w:val="00EB6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E1"/>
    <w:rPr>
      <w:rFonts w:ascii="Times New Roman" w:eastAsia="Times New Roman" w:hAnsi="Times New Roman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EE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9F5EE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F5EE1"/>
    <w:rPr>
      <w:b/>
      <w:bCs/>
    </w:rPr>
  </w:style>
  <w:style w:type="paragraph" w:styleId="a5">
    <w:name w:val="List Paragraph"/>
    <w:basedOn w:val="a"/>
    <w:uiPriority w:val="34"/>
    <w:qFormat/>
    <w:rsid w:val="009F5EE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D0FA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0FA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F076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lit.duth.gr/labs/papp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ppal@helit.duth.gr" TargetMode="External"/><Relationship Id="rId5" Type="http://schemas.openxmlformats.org/officeDocument/2006/relationships/hyperlink" Target="https://helit.duth.gr/wp-content/uploads/2021/03/&#913;&#921;&#932;&#919;&#931;&#919;-&#8211;-&#916;&#919;&#923;&#937;&#931;&#919;-&#931;&#933;&#924;&#924;&#917;&#932;&#927;&#935;&#919;&#931;-&#931;&#917;-&#931;&#917;&#924;&#921;&#925;&#913;&#929;&#921;&#927;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831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12</cp:revision>
  <dcterms:created xsi:type="dcterms:W3CDTF">2021-03-19T21:26:00Z</dcterms:created>
  <dcterms:modified xsi:type="dcterms:W3CDTF">2021-03-26T09:43:00Z</dcterms:modified>
</cp:coreProperties>
</file>